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74" w:rsidRPr="00560E5A" w:rsidRDefault="001D008B" w:rsidP="001D008B">
      <w:pPr>
        <w:jc w:val="center"/>
        <w:rPr>
          <w:b/>
        </w:rPr>
      </w:pPr>
      <w:r w:rsidRPr="00560E5A">
        <w:rPr>
          <w:b/>
        </w:rPr>
        <w:t>I.S.F.D. SAÑOGASTA</w:t>
      </w:r>
    </w:p>
    <w:p w:rsidR="001D008B" w:rsidRPr="003F2528" w:rsidRDefault="001D008B">
      <w:pPr>
        <w:rPr>
          <w:b/>
        </w:rPr>
      </w:pPr>
      <w:r w:rsidRPr="003F2528">
        <w:rPr>
          <w:b/>
        </w:rPr>
        <w:t>Departamento de investigación.</w:t>
      </w:r>
    </w:p>
    <w:p w:rsidR="001D008B" w:rsidRPr="003F2528" w:rsidRDefault="001D008B">
      <w:pPr>
        <w:rPr>
          <w:b/>
        </w:rPr>
      </w:pPr>
      <w:r w:rsidRPr="003F2528">
        <w:rPr>
          <w:b/>
        </w:rPr>
        <w:t>Proyecto- 2011.</w:t>
      </w:r>
    </w:p>
    <w:p w:rsidR="001D008B" w:rsidRPr="003F2528" w:rsidRDefault="001D008B">
      <w:pPr>
        <w:rPr>
          <w:b/>
        </w:rPr>
      </w:pPr>
      <w:r w:rsidRPr="003F2528">
        <w:rPr>
          <w:b/>
        </w:rPr>
        <w:t>Fundamentación:</w:t>
      </w:r>
    </w:p>
    <w:p w:rsidR="001D008B" w:rsidRPr="00590918" w:rsidRDefault="001D008B" w:rsidP="00560E5A">
      <w:pPr>
        <w:jc w:val="both"/>
        <w:rPr>
          <w:b/>
        </w:rPr>
      </w:pPr>
      <w:r w:rsidRPr="00590918">
        <w:rPr>
          <w:b/>
        </w:rPr>
        <w:t xml:space="preserve">   El proceso de investigación necesita de formación académica, es decir una base de conocimientos teóricos y metodológicos que requieran un aprendizaje específico, por otra parte un saber meramente teórico, aislado, no sirve sino se acompaña con una experiencia concreta en procesos investigativos específicos.</w:t>
      </w:r>
    </w:p>
    <w:p w:rsidR="001D008B" w:rsidRPr="00590918" w:rsidRDefault="001D008B" w:rsidP="00560E5A">
      <w:pPr>
        <w:jc w:val="both"/>
        <w:rPr>
          <w:b/>
        </w:rPr>
      </w:pPr>
      <w:r w:rsidRPr="00590918">
        <w:rPr>
          <w:b/>
        </w:rPr>
        <w:t xml:space="preserve">   En este proceso es pertinente mencionar que la disponibilidad de tiempo y espacios compartidos con los integrantes de equipo es fundamental para que las acciones plasmadas se concreten.</w:t>
      </w:r>
    </w:p>
    <w:p w:rsidR="001D008B" w:rsidRPr="00590918" w:rsidRDefault="001D008B" w:rsidP="00560E5A">
      <w:pPr>
        <w:jc w:val="both"/>
        <w:rPr>
          <w:b/>
        </w:rPr>
      </w:pPr>
      <w:r w:rsidRPr="00590918">
        <w:rPr>
          <w:b/>
        </w:rPr>
        <w:t xml:space="preserve">   Pero para ello necesitamos generar en el equipo de investigación, en el I.S.F.D. y en las escuelas asociadas un clima de compromiso, solidaridad y respeto por las actividades que le compete a cada uno de su ámbito.</w:t>
      </w:r>
    </w:p>
    <w:p w:rsidR="001D008B" w:rsidRPr="00590918" w:rsidRDefault="001D008B" w:rsidP="00560E5A">
      <w:pPr>
        <w:jc w:val="both"/>
        <w:rPr>
          <w:b/>
        </w:rPr>
      </w:pPr>
      <w:r w:rsidRPr="00590918">
        <w:rPr>
          <w:b/>
        </w:rPr>
        <w:t xml:space="preserve">   Se </w:t>
      </w:r>
      <w:r w:rsidR="00560E5A" w:rsidRPr="00590918">
        <w:rPr>
          <w:b/>
        </w:rPr>
        <w:t>trabajara con la “metodología de la investigación” en forma grupal incorporando lecturas bibliográficas, diseñando proyectos, analizando instrumentos de recolección de datos, sistematización de la información, elaboración de informes y comunicando a quien corresponda.</w:t>
      </w:r>
    </w:p>
    <w:p w:rsidR="00590918" w:rsidRPr="00590918" w:rsidRDefault="00590918" w:rsidP="00560E5A">
      <w:pPr>
        <w:jc w:val="both"/>
        <w:rPr>
          <w:b/>
        </w:rPr>
      </w:pPr>
    </w:p>
    <w:p w:rsidR="00560E5A" w:rsidRPr="00590918" w:rsidRDefault="00560E5A" w:rsidP="00560E5A">
      <w:pPr>
        <w:jc w:val="both"/>
        <w:rPr>
          <w:b/>
        </w:rPr>
      </w:pPr>
      <w:r w:rsidRPr="00590918">
        <w:rPr>
          <w:b/>
        </w:rPr>
        <w:t>Objetivos:</w:t>
      </w:r>
    </w:p>
    <w:p w:rsidR="00560E5A" w:rsidRPr="00590918" w:rsidRDefault="00560E5A" w:rsidP="00560E5A">
      <w:pPr>
        <w:pStyle w:val="Prrafodelista"/>
        <w:numPr>
          <w:ilvl w:val="0"/>
          <w:numId w:val="1"/>
        </w:numPr>
        <w:jc w:val="both"/>
        <w:rPr>
          <w:b/>
        </w:rPr>
      </w:pPr>
      <w:r w:rsidRPr="00590918">
        <w:rPr>
          <w:b/>
        </w:rPr>
        <w:t>Desarrollar actitudes positivas hacia la investigación como práctica dirigida a la búsqueda sistemática de nuevos conocimientos.</w:t>
      </w:r>
    </w:p>
    <w:p w:rsidR="00560E5A" w:rsidRPr="00590918" w:rsidRDefault="00560E5A" w:rsidP="00560E5A">
      <w:pPr>
        <w:pStyle w:val="Prrafodelista"/>
        <w:numPr>
          <w:ilvl w:val="0"/>
          <w:numId w:val="1"/>
        </w:numPr>
        <w:jc w:val="both"/>
        <w:rPr>
          <w:b/>
        </w:rPr>
      </w:pPr>
      <w:r w:rsidRPr="00590918">
        <w:rPr>
          <w:b/>
        </w:rPr>
        <w:t>Comprender la importancia de la investigación como una actividad orientada al mejoramiento de la problemática relacionadas directa e indirectamente con nuestra realidad educativa.</w:t>
      </w:r>
    </w:p>
    <w:p w:rsidR="003F2528" w:rsidRPr="00590918" w:rsidRDefault="00560E5A" w:rsidP="003F2528">
      <w:pPr>
        <w:pStyle w:val="Prrafodelista"/>
        <w:numPr>
          <w:ilvl w:val="0"/>
          <w:numId w:val="1"/>
        </w:numPr>
        <w:jc w:val="both"/>
        <w:rPr>
          <w:b/>
        </w:rPr>
      </w:pPr>
      <w:r w:rsidRPr="00590918">
        <w:rPr>
          <w:b/>
        </w:rPr>
        <w:t>Valorar y reflexionar críticamente sobre los resultados y acciones desarrolladas por el departamento.</w:t>
      </w:r>
    </w:p>
    <w:p w:rsidR="00590918" w:rsidRDefault="00590918" w:rsidP="00590918">
      <w:pPr>
        <w:ind w:left="360"/>
        <w:jc w:val="both"/>
      </w:pPr>
      <w:r w:rsidRPr="00590918">
        <w:rPr>
          <w:b/>
        </w:rPr>
        <w:t>Actividades</w:t>
      </w:r>
      <w:r>
        <w:t>:</w:t>
      </w:r>
    </w:p>
    <w:p w:rsidR="00590918" w:rsidRPr="00590918" w:rsidRDefault="00590918" w:rsidP="00590918">
      <w:pPr>
        <w:pStyle w:val="Prrafodelista"/>
        <w:numPr>
          <w:ilvl w:val="0"/>
          <w:numId w:val="4"/>
        </w:numPr>
        <w:jc w:val="both"/>
        <w:rPr>
          <w:b/>
        </w:rPr>
      </w:pPr>
      <w:r w:rsidRPr="00590918">
        <w:rPr>
          <w:b/>
        </w:rPr>
        <w:t>Perfil del alumno ingresante- debilidades y fortalezas.</w:t>
      </w:r>
    </w:p>
    <w:p w:rsidR="00590918" w:rsidRPr="00590918" w:rsidRDefault="00590918" w:rsidP="00590918">
      <w:pPr>
        <w:pStyle w:val="Prrafodelista"/>
        <w:numPr>
          <w:ilvl w:val="0"/>
          <w:numId w:val="4"/>
        </w:numPr>
        <w:jc w:val="both"/>
        <w:rPr>
          <w:b/>
        </w:rPr>
      </w:pPr>
      <w:r w:rsidRPr="00590918">
        <w:rPr>
          <w:b/>
        </w:rPr>
        <w:t>Monitoreo y seguimiento de los diseños curriculares .I.S.F.D.</w:t>
      </w:r>
    </w:p>
    <w:p w:rsidR="00590918" w:rsidRPr="00590918" w:rsidRDefault="00590918" w:rsidP="00590918">
      <w:pPr>
        <w:pStyle w:val="Prrafodelista"/>
        <w:numPr>
          <w:ilvl w:val="0"/>
          <w:numId w:val="2"/>
        </w:numPr>
        <w:jc w:val="both"/>
        <w:rPr>
          <w:b/>
        </w:rPr>
      </w:pPr>
      <w:r w:rsidRPr="00590918">
        <w:rPr>
          <w:b/>
        </w:rPr>
        <w:t>Diagnóstico de las escuelas asociadas- debilidades y fortalezas.</w:t>
      </w:r>
    </w:p>
    <w:p w:rsidR="00590918" w:rsidRPr="00590918" w:rsidRDefault="00590918" w:rsidP="00590918">
      <w:pPr>
        <w:pStyle w:val="Prrafodelista"/>
        <w:numPr>
          <w:ilvl w:val="0"/>
          <w:numId w:val="2"/>
        </w:numPr>
        <w:jc w:val="both"/>
        <w:rPr>
          <w:b/>
        </w:rPr>
      </w:pPr>
      <w:proofErr w:type="spellStart"/>
      <w:r w:rsidRPr="00590918">
        <w:rPr>
          <w:b/>
        </w:rPr>
        <w:t>Autocapacitacion</w:t>
      </w:r>
      <w:proofErr w:type="spellEnd"/>
      <w:r w:rsidRPr="00590918">
        <w:rPr>
          <w:b/>
        </w:rPr>
        <w:t>: metodología de la investigación ( método cualitativo y cuantitativo)</w:t>
      </w:r>
    </w:p>
    <w:p w:rsidR="00590918" w:rsidRPr="00590918" w:rsidRDefault="00590918" w:rsidP="00590918">
      <w:pPr>
        <w:pStyle w:val="Prrafodelista"/>
        <w:numPr>
          <w:ilvl w:val="0"/>
          <w:numId w:val="2"/>
        </w:numPr>
        <w:jc w:val="both"/>
        <w:rPr>
          <w:b/>
        </w:rPr>
      </w:pPr>
      <w:r w:rsidRPr="00590918">
        <w:rPr>
          <w:b/>
        </w:rPr>
        <w:t>Fortalecer en el presente ciclo lectivo las acciones llevadas a cabo en el año 2010, sobre las operaciones básicas del pensamiento.</w:t>
      </w:r>
    </w:p>
    <w:p w:rsidR="00590918" w:rsidRDefault="00590918" w:rsidP="00590918">
      <w:pPr>
        <w:jc w:val="both"/>
      </w:pPr>
    </w:p>
    <w:p w:rsidR="001D008B" w:rsidRDefault="001D008B"/>
    <w:tbl>
      <w:tblPr>
        <w:tblStyle w:val="Tablaconcuadrcula"/>
        <w:tblW w:w="11482" w:type="dxa"/>
        <w:tblInd w:w="-1168" w:type="dxa"/>
        <w:tblLook w:val="04A0"/>
      </w:tblPr>
      <w:tblGrid>
        <w:gridCol w:w="1843"/>
        <w:gridCol w:w="4395"/>
        <w:gridCol w:w="3260"/>
        <w:gridCol w:w="1984"/>
      </w:tblGrid>
      <w:tr w:rsidR="00283875" w:rsidRPr="004D3F5B" w:rsidTr="0081403E">
        <w:trPr>
          <w:trHeight w:val="69"/>
        </w:trPr>
        <w:tc>
          <w:tcPr>
            <w:tcW w:w="1843" w:type="dxa"/>
          </w:tcPr>
          <w:p w:rsidR="00283875" w:rsidRPr="004D3F5B" w:rsidRDefault="002F50C4" w:rsidP="002F50C4">
            <w:pPr>
              <w:jc w:val="center"/>
              <w:rPr>
                <w:b/>
              </w:rPr>
            </w:pPr>
            <w:r w:rsidRPr="004D3F5B">
              <w:rPr>
                <w:b/>
              </w:rPr>
              <w:t>T</w:t>
            </w:r>
            <w:r w:rsidR="00283875" w:rsidRPr="004D3F5B">
              <w:rPr>
                <w:b/>
              </w:rPr>
              <w:t>iempo</w:t>
            </w:r>
            <w:r w:rsidRPr="004D3F5B">
              <w:rPr>
                <w:b/>
              </w:rPr>
              <w:t>s</w:t>
            </w:r>
          </w:p>
        </w:tc>
        <w:tc>
          <w:tcPr>
            <w:tcW w:w="4395" w:type="dxa"/>
          </w:tcPr>
          <w:p w:rsidR="00283875" w:rsidRPr="004D3F5B" w:rsidRDefault="00283875" w:rsidP="002F50C4">
            <w:pPr>
              <w:jc w:val="center"/>
              <w:rPr>
                <w:b/>
              </w:rPr>
            </w:pPr>
            <w:r w:rsidRPr="004D3F5B">
              <w:rPr>
                <w:b/>
              </w:rPr>
              <w:t>Actividades</w:t>
            </w:r>
          </w:p>
        </w:tc>
        <w:tc>
          <w:tcPr>
            <w:tcW w:w="3260" w:type="dxa"/>
          </w:tcPr>
          <w:p w:rsidR="00283875" w:rsidRPr="004D3F5B" w:rsidRDefault="00283875" w:rsidP="002F50C4">
            <w:pPr>
              <w:jc w:val="center"/>
              <w:rPr>
                <w:b/>
              </w:rPr>
            </w:pPr>
            <w:r w:rsidRPr="004D3F5B">
              <w:rPr>
                <w:b/>
              </w:rPr>
              <w:t>Recurso</w:t>
            </w:r>
            <w:r w:rsidR="002F50C4" w:rsidRPr="004D3F5B">
              <w:rPr>
                <w:b/>
              </w:rPr>
              <w:t>s</w:t>
            </w:r>
          </w:p>
        </w:tc>
        <w:tc>
          <w:tcPr>
            <w:tcW w:w="1984" w:type="dxa"/>
          </w:tcPr>
          <w:p w:rsidR="00283875" w:rsidRPr="004D3F5B" w:rsidRDefault="00283875" w:rsidP="002F50C4">
            <w:pPr>
              <w:jc w:val="center"/>
              <w:rPr>
                <w:b/>
              </w:rPr>
            </w:pPr>
            <w:r w:rsidRPr="004D3F5B">
              <w:rPr>
                <w:b/>
              </w:rPr>
              <w:t>observaciones</w:t>
            </w:r>
          </w:p>
        </w:tc>
      </w:tr>
      <w:tr w:rsidR="00283875" w:rsidRPr="004D3F5B" w:rsidTr="0081403E">
        <w:trPr>
          <w:trHeight w:val="253"/>
        </w:trPr>
        <w:tc>
          <w:tcPr>
            <w:tcW w:w="1843" w:type="dxa"/>
          </w:tcPr>
          <w:p w:rsidR="002F50C4" w:rsidRPr="004D3F5B" w:rsidRDefault="002F50C4" w:rsidP="002F50C4">
            <w:pPr>
              <w:jc w:val="both"/>
              <w:rPr>
                <w:b/>
              </w:rPr>
            </w:pPr>
          </w:p>
          <w:p w:rsidR="002F50C4" w:rsidRPr="004D3F5B" w:rsidRDefault="002F50C4" w:rsidP="002F50C4">
            <w:pPr>
              <w:jc w:val="both"/>
              <w:rPr>
                <w:b/>
              </w:rPr>
            </w:pPr>
          </w:p>
          <w:p w:rsidR="00283875" w:rsidRPr="004D3F5B" w:rsidRDefault="00283875" w:rsidP="002F50C4">
            <w:pPr>
              <w:jc w:val="both"/>
              <w:rPr>
                <w:b/>
              </w:rPr>
            </w:pPr>
            <w:r w:rsidRPr="004D3F5B">
              <w:rPr>
                <w:b/>
              </w:rPr>
              <w:t xml:space="preserve">Mes </w:t>
            </w:r>
            <w:r w:rsidR="0081403E" w:rsidRPr="004D3F5B">
              <w:rPr>
                <w:b/>
              </w:rPr>
              <w:t>de Abril y M</w:t>
            </w:r>
            <w:r w:rsidRPr="004D3F5B">
              <w:rPr>
                <w:b/>
              </w:rPr>
              <w:t>ayo</w:t>
            </w:r>
          </w:p>
        </w:tc>
        <w:tc>
          <w:tcPr>
            <w:tcW w:w="4395" w:type="dxa"/>
          </w:tcPr>
          <w:p w:rsidR="00283875" w:rsidRPr="004D3F5B" w:rsidRDefault="00215346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-C</w:t>
            </w:r>
            <w:r w:rsidR="00283875" w:rsidRPr="004D3F5B">
              <w:rPr>
                <w:b/>
              </w:rPr>
              <w:t>onstruir y conocer el perfil personal y académico del alumno ingresante, para planificar estrategias de acompañamiento durante el presente ciclo lectivo.</w:t>
            </w:r>
          </w:p>
          <w:p w:rsidR="002F50C4" w:rsidRPr="004D3F5B" w:rsidRDefault="002F50C4" w:rsidP="00215346">
            <w:pPr>
              <w:jc w:val="both"/>
              <w:rPr>
                <w:b/>
              </w:rPr>
            </w:pPr>
          </w:p>
          <w:p w:rsidR="002F50C4" w:rsidRPr="004D3F5B" w:rsidRDefault="002F50C4" w:rsidP="00215346">
            <w:pPr>
              <w:jc w:val="both"/>
              <w:rPr>
                <w:b/>
              </w:rPr>
            </w:pPr>
          </w:p>
          <w:p w:rsidR="00283875" w:rsidRPr="004D3F5B" w:rsidRDefault="00215346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83875" w:rsidRPr="004D3F5B">
              <w:rPr>
                <w:b/>
              </w:rPr>
              <w:t xml:space="preserve">Monitoreo y seguimiento de la implementación </w:t>
            </w:r>
            <w:r w:rsidR="002F50C4" w:rsidRPr="004D3F5B">
              <w:rPr>
                <w:b/>
              </w:rPr>
              <w:t xml:space="preserve"> de los diseños curriculares</w:t>
            </w:r>
            <w:r w:rsidRPr="004D3F5B">
              <w:rPr>
                <w:b/>
              </w:rPr>
              <w:t xml:space="preserve"> </w:t>
            </w:r>
            <w:r w:rsidR="00283875" w:rsidRPr="004D3F5B">
              <w:rPr>
                <w:b/>
              </w:rPr>
              <w:t>I.S.F.D.</w:t>
            </w:r>
          </w:p>
        </w:tc>
        <w:tc>
          <w:tcPr>
            <w:tcW w:w="3260" w:type="dxa"/>
          </w:tcPr>
          <w:p w:rsidR="00283875" w:rsidRPr="004D3F5B" w:rsidRDefault="00215346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83875" w:rsidRPr="004D3F5B">
              <w:rPr>
                <w:b/>
              </w:rPr>
              <w:t>Grilla de encuesta.</w:t>
            </w:r>
          </w:p>
          <w:p w:rsidR="00283875" w:rsidRPr="004D3F5B" w:rsidRDefault="00283875" w:rsidP="00215346">
            <w:pPr>
              <w:jc w:val="both"/>
              <w:rPr>
                <w:b/>
              </w:rPr>
            </w:pPr>
          </w:p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283875" w:rsidRPr="004D3F5B" w:rsidRDefault="00215346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83875" w:rsidRPr="004D3F5B">
              <w:rPr>
                <w:b/>
              </w:rPr>
              <w:t>Grilla de encuesta, tabulación y sistematización.</w:t>
            </w:r>
          </w:p>
        </w:tc>
        <w:tc>
          <w:tcPr>
            <w:tcW w:w="1984" w:type="dxa"/>
          </w:tcPr>
          <w:p w:rsidR="00283875" w:rsidRPr="004D3F5B" w:rsidRDefault="00283875">
            <w:pPr>
              <w:rPr>
                <w:b/>
              </w:rPr>
            </w:pPr>
          </w:p>
        </w:tc>
      </w:tr>
      <w:tr w:rsidR="00283875" w:rsidRPr="004D3F5B" w:rsidTr="0081403E">
        <w:trPr>
          <w:trHeight w:val="2000"/>
        </w:trPr>
        <w:tc>
          <w:tcPr>
            <w:tcW w:w="1843" w:type="dxa"/>
          </w:tcPr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283875" w:rsidRPr="004D3F5B" w:rsidRDefault="00283875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 xml:space="preserve">Mes </w:t>
            </w:r>
            <w:r w:rsidR="0081403E" w:rsidRPr="004D3F5B">
              <w:rPr>
                <w:b/>
              </w:rPr>
              <w:t>de Junio y J</w:t>
            </w:r>
            <w:r w:rsidRPr="004D3F5B">
              <w:rPr>
                <w:b/>
              </w:rPr>
              <w:t>ulio</w:t>
            </w:r>
          </w:p>
        </w:tc>
        <w:tc>
          <w:tcPr>
            <w:tcW w:w="4395" w:type="dxa"/>
          </w:tcPr>
          <w:p w:rsidR="00283875" w:rsidRPr="004D3F5B" w:rsidRDefault="00215346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83875" w:rsidRPr="004D3F5B">
              <w:rPr>
                <w:b/>
              </w:rPr>
              <w:t xml:space="preserve">Fortalecer las acciones sobre las operaciones básicas del pensamiento, usando como recurso </w:t>
            </w:r>
            <w:r w:rsidRPr="004D3F5B">
              <w:rPr>
                <w:b/>
              </w:rPr>
              <w:t>didáctico</w:t>
            </w:r>
            <w:r w:rsidR="00283875" w:rsidRPr="004D3F5B">
              <w:rPr>
                <w:b/>
              </w:rPr>
              <w:t xml:space="preserve"> el juego de ajedrez, involucrando a los alumnos de 1°,2° y 3° año.</w:t>
            </w:r>
          </w:p>
          <w:p w:rsidR="00215346" w:rsidRPr="004D3F5B" w:rsidRDefault="00215346">
            <w:pPr>
              <w:rPr>
                <w:b/>
              </w:rPr>
            </w:pPr>
          </w:p>
          <w:p w:rsidR="00283875" w:rsidRPr="004D3F5B" w:rsidRDefault="00215346">
            <w:pPr>
              <w:rPr>
                <w:b/>
              </w:rPr>
            </w:pPr>
            <w:r w:rsidRPr="004D3F5B">
              <w:rPr>
                <w:b/>
              </w:rPr>
              <w:t>-</w:t>
            </w:r>
            <w:r w:rsidR="00283875" w:rsidRPr="004D3F5B">
              <w:rPr>
                <w:b/>
              </w:rPr>
              <w:t xml:space="preserve">Aplicar y utilizar </w:t>
            </w:r>
            <w:r w:rsidR="002F50C4" w:rsidRPr="004D3F5B">
              <w:rPr>
                <w:b/>
              </w:rPr>
              <w:t>este recurso lúdico con los docentes de las escuelas asociadas.</w:t>
            </w:r>
          </w:p>
        </w:tc>
        <w:tc>
          <w:tcPr>
            <w:tcW w:w="3260" w:type="dxa"/>
          </w:tcPr>
          <w:p w:rsidR="00283875" w:rsidRPr="004D3F5B" w:rsidRDefault="00215346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 xml:space="preserve">Material didáctico: </w:t>
            </w:r>
          </w:p>
          <w:p w:rsidR="002F50C4" w:rsidRPr="004D3F5B" w:rsidRDefault="002F50C4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 xml:space="preserve">Bolsitas, pelotas, papel, pinturas, colores, </w:t>
            </w:r>
            <w:r w:rsidR="00215346" w:rsidRPr="004D3F5B">
              <w:rPr>
                <w:b/>
              </w:rPr>
              <w:t>filminas, etc</w:t>
            </w:r>
            <w:r w:rsidRPr="004D3F5B">
              <w:rPr>
                <w:b/>
              </w:rPr>
              <w:t>.</w:t>
            </w:r>
          </w:p>
          <w:p w:rsidR="002F50C4" w:rsidRPr="004D3F5B" w:rsidRDefault="002F50C4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2F50C4" w:rsidRPr="004D3F5B" w:rsidRDefault="0081403E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>Pizarrón, tizas, afiches, cuadernillo de actividades.</w:t>
            </w:r>
          </w:p>
        </w:tc>
        <w:tc>
          <w:tcPr>
            <w:tcW w:w="1984" w:type="dxa"/>
          </w:tcPr>
          <w:p w:rsidR="00283875" w:rsidRPr="004D3F5B" w:rsidRDefault="00283875">
            <w:pPr>
              <w:rPr>
                <w:b/>
              </w:rPr>
            </w:pPr>
          </w:p>
        </w:tc>
      </w:tr>
      <w:tr w:rsidR="00283875" w:rsidRPr="004D3F5B" w:rsidTr="0081403E">
        <w:trPr>
          <w:trHeight w:val="2524"/>
        </w:trPr>
        <w:tc>
          <w:tcPr>
            <w:tcW w:w="1843" w:type="dxa"/>
          </w:tcPr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283875" w:rsidRPr="004D3F5B" w:rsidRDefault="0081403E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 xml:space="preserve">Mes </w:t>
            </w:r>
            <w:r w:rsidRPr="004D3F5B">
              <w:rPr>
                <w:b/>
              </w:rPr>
              <w:t>de Agosto y S</w:t>
            </w:r>
            <w:r w:rsidR="002F50C4" w:rsidRPr="004D3F5B">
              <w:rPr>
                <w:b/>
              </w:rPr>
              <w:t>eptiembre</w:t>
            </w:r>
          </w:p>
        </w:tc>
        <w:tc>
          <w:tcPr>
            <w:tcW w:w="4395" w:type="dxa"/>
          </w:tcPr>
          <w:p w:rsidR="0081403E" w:rsidRPr="004D3F5B" w:rsidRDefault="0081403E" w:rsidP="0081403E">
            <w:pPr>
              <w:jc w:val="both"/>
              <w:rPr>
                <w:b/>
              </w:rPr>
            </w:pPr>
          </w:p>
          <w:p w:rsidR="00283875" w:rsidRPr="004D3F5B" w:rsidRDefault="0081403E" w:rsidP="0081403E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 xml:space="preserve">Revisar la realidad de las escuelas asociadas, identificando las </w:t>
            </w:r>
            <w:r w:rsidR="00215346" w:rsidRPr="004D3F5B">
              <w:rPr>
                <w:b/>
              </w:rPr>
              <w:t>fortalezas</w:t>
            </w:r>
            <w:r w:rsidR="002F50C4" w:rsidRPr="004D3F5B">
              <w:rPr>
                <w:b/>
              </w:rPr>
              <w:t xml:space="preserve"> y debilidades.</w:t>
            </w:r>
          </w:p>
          <w:p w:rsidR="00215346" w:rsidRPr="004D3F5B" w:rsidRDefault="00215346" w:rsidP="0081403E">
            <w:pPr>
              <w:jc w:val="both"/>
              <w:rPr>
                <w:b/>
              </w:rPr>
            </w:pPr>
          </w:p>
          <w:p w:rsidR="0081403E" w:rsidRPr="004D3F5B" w:rsidRDefault="0081403E" w:rsidP="0081403E">
            <w:pPr>
              <w:jc w:val="both"/>
              <w:rPr>
                <w:b/>
              </w:rPr>
            </w:pPr>
          </w:p>
          <w:p w:rsidR="002F50C4" w:rsidRPr="004D3F5B" w:rsidRDefault="00E1439E" w:rsidP="0081403E">
            <w:pPr>
              <w:jc w:val="both"/>
              <w:rPr>
                <w:b/>
              </w:rPr>
            </w:pPr>
            <w:r>
              <w:rPr>
                <w:b/>
              </w:rPr>
              <w:t xml:space="preserve"> -M</w:t>
            </w:r>
            <w:r w:rsidR="002F50C4" w:rsidRPr="004D3F5B">
              <w:rPr>
                <w:b/>
              </w:rPr>
              <w:t>etodología de la investigación</w:t>
            </w:r>
            <w:r w:rsidR="0081403E" w:rsidRPr="004D3F5B">
              <w:rPr>
                <w:b/>
              </w:rPr>
              <w:t xml:space="preserve">  </w:t>
            </w:r>
            <w:r w:rsidR="002F50C4" w:rsidRPr="004D3F5B">
              <w:rPr>
                <w:b/>
              </w:rPr>
              <w:t>( método cualitativo y cuantitativo)</w:t>
            </w:r>
          </w:p>
        </w:tc>
        <w:tc>
          <w:tcPr>
            <w:tcW w:w="3260" w:type="dxa"/>
          </w:tcPr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283875" w:rsidRPr="004D3F5B" w:rsidRDefault="0081403E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>Grilla de observación dirigida.</w:t>
            </w:r>
          </w:p>
          <w:p w:rsidR="002F50C4" w:rsidRPr="004D3F5B" w:rsidRDefault="004D3F5B" w:rsidP="0021534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2F50C4" w:rsidRPr="004D3F5B">
              <w:rPr>
                <w:b/>
              </w:rPr>
              <w:t>Grilla de encuestas.</w:t>
            </w:r>
          </w:p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2F50C4" w:rsidRPr="004D3F5B" w:rsidRDefault="0081403E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 xml:space="preserve">Material bibliográfico </w:t>
            </w:r>
            <w:r w:rsidR="00215346" w:rsidRPr="004D3F5B">
              <w:rPr>
                <w:b/>
              </w:rPr>
              <w:t>(</w:t>
            </w:r>
            <w:r w:rsidR="002F50C4" w:rsidRPr="004D3F5B">
              <w:rPr>
                <w:b/>
              </w:rPr>
              <w:t>cuadernillo)</w:t>
            </w:r>
          </w:p>
          <w:p w:rsidR="002F50C4" w:rsidRPr="004D3F5B" w:rsidRDefault="002F50C4" w:rsidP="00215346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283875" w:rsidRPr="004D3F5B" w:rsidRDefault="00283875" w:rsidP="00215346">
            <w:pPr>
              <w:jc w:val="both"/>
              <w:rPr>
                <w:b/>
              </w:rPr>
            </w:pPr>
          </w:p>
        </w:tc>
      </w:tr>
      <w:tr w:rsidR="00283875" w:rsidRPr="004D3F5B" w:rsidTr="0081403E">
        <w:trPr>
          <w:trHeight w:val="2824"/>
        </w:trPr>
        <w:tc>
          <w:tcPr>
            <w:tcW w:w="1843" w:type="dxa"/>
          </w:tcPr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283875" w:rsidRPr="004D3F5B" w:rsidRDefault="0081403E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 xml:space="preserve">Mes </w:t>
            </w:r>
            <w:r w:rsidRPr="004D3F5B">
              <w:rPr>
                <w:b/>
              </w:rPr>
              <w:t>de Octubre y N</w:t>
            </w:r>
            <w:r w:rsidR="002F50C4" w:rsidRPr="004D3F5B">
              <w:rPr>
                <w:b/>
              </w:rPr>
              <w:t>oviembre</w:t>
            </w:r>
          </w:p>
        </w:tc>
        <w:tc>
          <w:tcPr>
            <w:tcW w:w="4395" w:type="dxa"/>
          </w:tcPr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283875" w:rsidRPr="004D3F5B" w:rsidRDefault="0081403E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>Sistematización de la información obtenida.</w:t>
            </w:r>
          </w:p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2F50C4" w:rsidRPr="004D3F5B" w:rsidRDefault="0081403E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>Elaboración de propuestas para trabajar en la institución y en las escuelas asociadas.</w:t>
            </w:r>
          </w:p>
        </w:tc>
        <w:tc>
          <w:tcPr>
            <w:tcW w:w="3260" w:type="dxa"/>
          </w:tcPr>
          <w:p w:rsidR="00215346" w:rsidRPr="004D3F5B" w:rsidRDefault="00215346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81403E" w:rsidRPr="004D3F5B" w:rsidRDefault="0081403E" w:rsidP="00215346">
            <w:pPr>
              <w:jc w:val="both"/>
              <w:rPr>
                <w:b/>
              </w:rPr>
            </w:pPr>
          </w:p>
          <w:p w:rsidR="00283875" w:rsidRPr="004D3F5B" w:rsidRDefault="0081403E" w:rsidP="00215346">
            <w:pPr>
              <w:jc w:val="both"/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>Grilla de tabulación y sistematización.</w:t>
            </w:r>
          </w:p>
        </w:tc>
        <w:tc>
          <w:tcPr>
            <w:tcW w:w="1984" w:type="dxa"/>
          </w:tcPr>
          <w:p w:rsidR="00283875" w:rsidRPr="004D3F5B" w:rsidRDefault="00283875" w:rsidP="00215346">
            <w:pPr>
              <w:jc w:val="both"/>
              <w:rPr>
                <w:b/>
              </w:rPr>
            </w:pPr>
          </w:p>
        </w:tc>
      </w:tr>
      <w:tr w:rsidR="00283875" w:rsidRPr="004D3F5B" w:rsidTr="0081403E">
        <w:trPr>
          <w:trHeight w:val="1707"/>
        </w:trPr>
        <w:tc>
          <w:tcPr>
            <w:tcW w:w="1843" w:type="dxa"/>
          </w:tcPr>
          <w:p w:rsidR="00215346" w:rsidRPr="004D3F5B" w:rsidRDefault="00215346">
            <w:pPr>
              <w:rPr>
                <w:b/>
              </w:rPr>
            </w:pPr>
          </w:p>
          <w:p w:rsidR="00215346" w:rsidRPr="004D3F5B" w:rsidRDefault="00215346">
            <w:pPr>
              <w:rPr>
                <w:b/>
              </w:rPr>
            </w:pPr>
          </w:p>
          <w:p w:rsidR="00283875" w:rsidRPr="004D3F5B" w:rsidRDefault="0081403E">
            <w:pPr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 xml:space="preserve">Mes </w:t>
            </w:r>
            <w:r w:rsidRPr="004D3F5B">
              <w:rPr>
                <w:b/>
              </w:rPr>
              <w:t>de D</w:t>
            </w:r>
            <w:r w:rsidR="002F50C4" w:rsidRPr="004D3F5B">
              <w:rPr>
                <w:b/>
              </w:rPr>
              <w:t>iciembre</w:t>
            </w:r>
          </w:p>
        </w:tc>
        <w:tc>
          <w:tcPr>
            <w:tcW w:w="4395" w:type="dxa"/>
          </w:tcPr>
          <w:p w:rsidR="00215346" w:rsidRPr="004D3F5B" w:rsidRDefault="00215346">
            <w:pPr>
              <w:rPr>
                <w:b/>
              </w:rPr>
            </w:pPr>
          </w:p>
          <w:p w:rsidR="00215346" w:rsidRPr="004D3F5B" w:rsidRDefault="00215346">
            <w:pPr>
              <w:rPr>
                <w:b/>
              </w:rPr>
            </w:pPr>
          </w:p>
          <w:p w:rsidR="00283875" w:rsidRPr="004D3F5B" w:rsidRDefault="0081403E">
            <w:pPr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>Evaluación del proceso</w:t>
            </w:r>
          </w:p>
        </w:tc>
        <w:tc>
          <w:tcPr>
            <w:tcW w:w="3260" w:type="dxa"/>
          </w:tcPr>
          <w:p w:rsidR="00215346" w:rsidRPr="004D3F5B" w:rsidRDefault="00215346">
            <w:pPr>
              <w:rPr>
                <w:b/>
              </w:rPr>
            </w:pPr>
          </w:p>
          <w:p w:rsidR="00215346" w:rsidRPr="004D3F5B" w:rsidRDefault="00215346">
            <w:pPr>
              <w:rPr>
                <w:b/>
              </w:rPr>
            </w:pPr>
          </w:p>
          <w:p w:rsidR="00283875" w:rsidRPr="004D3F5B" w:rsidRDefault="0081403E">
            <w:pPr>
              <w:rPr>
                <w:b/>
              </w:rPr>
            </w:pPr>
            <w:r w:rsidRPr="004D3F5B">
              <w:rPr>
                <w:b/>
              </w:rPr>
              <w:t>-</w:t>
            </w:r>
            <w:r w:rsidR="002F50C4" w:rsidRPr="004D3F5B">
              <w:rPr>
                <w:b/>
              </w:rPr>
              <w:t xml:space="preserve">Presentación de informe </w:t>
            </w:r>
          </w:p>
        </w:tc>
        <w:tc>
          <w:tcPr>
            <w:tcW w:w="1984" w:type="dxa"/>
          </w:tcPr>
          <w:p w:rsidR="00283875" w:rsidRPr="004D3F5B" w:rsidRDefault="00283875">
            <w:pPr>
              <w:rPr>
                <w:b/>
              </w:rPr>
            </w:pPr>
          </w:p>
        </w:tc>
      </w:tr>
    </w:tbl>
    <w:p w:rsidR="001D008B" w:rsidRDefault="001D008B"/>
    <w:p w:rsidR="004D3F5B" w:rsidRPr="004D3F5B" w:rsidRDefault="004D3F5B">
      <w:pPr>
        <w:rPr>
          <w:b/>
        </w:rPr>
      </w:pPr>
      <w:r w:rsidRPr="004D3F5B">
        <w:rPr>
          <w:b/>
        </w:rPr>
        <w:t>Integrante</w:t>
      </w:r>
      <w:r>
        <w:rPr>
          <w:b/>
        </w:rPr>
        <w:t xml:space="preserve">s </w:t>
      </w:r>
      <w:r w:rsidRPr="004D3F5B">
        <w:rPr>
          <w:b/>
        </w:rPr>
        <w:t xml:space="preserve"> del departamento de investigación:</w:t>
      </w:r>
    </w:p>
    <w:p w:rsidR="004D3F5B" w:rsidRPr="004D3F5B" w:rsidRDefault="004D3F5B">
      <w:pPr>
        <w:rPr>
          <w:b/>
        </w:rPr>
      </w:pPr>
      <w:r w:rsidRPr="004D3F5B">
        <w:rPr>
          <w:b/>
        </w:rPr>
        <w:t>Alba, Adriana.</w:t>
      </w:r>
    </w:p>
    <w:p w:rsidR="004D3F5B" w:rsidRPr="004D3F5B" w:rsidRDefault="004D3F5B">
      <w:pPr>
        <w:rPr>
          <w:b/>
        </w:rPr>
      </w:pPr>
      <w:r w:rsidRPr="004D3F5B">
        <w:rPr>
          <w:b/>
        </w:rPr>
        <w:t>Bazán, Oscar Eduardo.</w:t>
      </w:r>
    </w:p>
    <w:p w:rsidR="004D3F5B" w:rsidRPr="004D3F5B" w:rsidRDefault="004D3F5B">
      <w:pPr>
        <w:rPr>
          <w:b/>
        </w:rPr>
      </w:pPr>
      <w:r w:rsidRPr="004D3F5B">
        <w:rPr>
          <w:b/>
        </w:rPr>
        <w:t>Merlo</w:t>
      </w:r>
      <w:r>
        <w:rPr>
          <w:b/>
        </w:rPr>
        <w:t>,</w:t>
      </w:r>
      <w:r w:rsidRPr="004D3F5B">
        <w:rPr>
          <w:b/>
        </w:rPr>
        <w:t xml:space="preserve"> Luciana.</w:t>
      </w:r>
    </w:p>
    <w:p w:rsidR="004D3F5B" w:rsidRPr="004D3F5B" w:rsidRDefault="004D3F5B">
      <w:pPr>
        <w:rPr>
          <w:b/>
        </w:rPr>
      </w:pPr>
      <w:proofErr w:type="spellStart"/>
      <w:r w:rsidRPr="004D3F5B">
        <w:rPr>
          <w:b/>
        </w:rPr>
        <w:t>Requelme</w:t>
      </w:r>
      <w:proofErr w:type="spellEnd"/>
      <w:r w:rsidRPr="004D3F5B">
        <w:rPr>
          <w:b/>
        </w:rPr>
        <w:t>, pablo.</w:t>
      </w:r>
    </w:p>
    <w:p w:rsidR="004D3F5B" w:rsidRDefault="004D3F5B">
      <w:proofErr w:type="spellStart"/>
      <w:r>
        <w:t>Müller</w:t>
      </w:r>
      <w:proofErr w:type="spellEnd"/>
      <w:r>
        <w:t>, Néstor.</w:t>
      </w:r>
    </w:p>
    <w:p w:rsidR="004D3F5B" w:rsidRDefault="004D3F5B"/>
    <w:p w:rsidR="004D3F5B" w:rsidRDefault="004D3F5B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/>
    <w:p w:rsidR="00863161" w:rsidRDefault="00863161" w:rsidP="00863161">
      <w:pPr>
        <w:jc w:val="center"/>
        <w:rPr>
          <w:rFonts w:ascii="AR BERKLEY" w:hAnsi="AR BERKLEY"/>
          <w:sz w:val="40"/>
          <w:szCs w:val="40"/>
        </w:rPr>
      </w:pPr>
      <w:r w:rsidRPr="00863161">
        <w:rPr>
          <w:rFonts w:ascii="AR BERKLEY" w:hAnsi="AR BERKLEY"/>
          <w:sz w:val="40"/>
          <w:szCs w:val="40"/>
        </w:rPr>
        <w:t>PROYECTO ANUAL</w:t>
      </w:r>
    </w:p>
    <w:p w:rsidR="00863161" w:rsidRDefault="00863161" w:rsidP="00863161">
      <w:pPr>
        <w:jc w:val="center"/>
        <w:rPr>
          <w:rFonts w:ascii="AR BERKLEY" w:hAnsi="AR BERKLEY"/>
          <w:sz w:val="40"/>
          <w:szCs w:val="40"/>
        </w:rPr>
      </w:pPr>
    </w:p>
    <w:p w:rsidR="00863161" w:rsidRDefault="00863161" w:rsidP="00863161">
      <w:pPr>
        <w:jc w:val="center"/>
        <w:rPr>
          <w:rFonts w:ascii="AR BERKLEY" w:hAnsi="AR BERKLEY"/>
          <w:sz w:val="40"/>
          <w:szCs w:val="40"/>
        </w:rPr>
      </w:pPr>
    </w:p>
    <w:p w:rsidR="00863161" w:rsidRPr="00863161" w:rsidRDefault="00863161" w:rsidP="00863161">
      <w:pPr>
        <w:jc w:val="center"/>
        <w:rPr>
          <w:rFonts w:ascii="Calligraphic" w:hAnsi="Calligraphic"/>
          <w:sz w:val="40"/>
          <w:szCs w:val="40"/>
        </w:rPr>
      </w:pPr>
      <w:r w:rsidRPr="00863161">
        <w:rPr>
          <w:rFonts w:ascii="Calligraphic" w:hAnsi="Calligraphic"/>
          <w:sz w:val="40"/>
          <w:szCs w:val="40"/>
        </w:rPr>
        <w:t>DEPARTAMENTO DE INVESTIGACION, PROMOCION Y DESARROLLO.</w:t>
      </w:r>
    </w:p>
    <w:p w:rsidR="00863161" w:rsidRPr="00863161" w:rsidRDefault="00863161" w:rsidP="00863161">
      <w:pPr>
        <w:jc w:val="center"/>
        <w:rPr>
          <w:rFonts w:ascii="Calligraphic" w:hAnsi="Calligraphic"/>
          <w:sz w:val="40"/>
          <w:szCs w:val="40"/>
        </w:rPr>
      </w:pPr>
    </w:p>
    <w:p w:rsidR="00863161" w:rsidRPr="00863161" w:rsidRDefault="00863161" w:rsidP="00863161">
      <w:pPr>
        <w:jc w:val="center"/>
        <w:rPr>
          <w:rFonts w:ascii="Calligraphic" w:hAnsi="Calligraphic"/>
          <w:sz w:val="40"/>
          <w:szCs w:val="40"/>
        </w:rPr>
      </w:pPr>
      <w:r w:rsidRPr="00863161">
        <w:rPr>
          <w:rFonts w:ascii="Calligraphic" w:hAnsi="Calligraphic"/>
          <w:sz w:val="40"/>
          <w:szCs w:val="40"/>
        </w:rPr>
        <w:t>INSTITUTO SUPERIOR DE FORMACION DOCENTE.</w:t>
      </w:r>
    </w:p>
    <w:p w:rsidR="00863161" w:rsidRDefault="00863161" w:rsidP="00863161">
      <w:pPr>
        <w:jc w:val="center"/>
        <w:rPr>
          <w:rFonts w:ascii="AR BERKLEY" w:hAnsi="AR BERKLEY"/>
          <w:sz w:val="40"/>
          <w:szCs w:val="40"/>
        </w:rPr>
      </w:pPr>
    </w:p>
    <w:p w:rsidR="00863161" w:rsidRPr="00863161" w:rsidRDefault="00863161" w:rsidP="00863161">
      <w:pPr>
        <w:jc w:val="center"/>
        <w:rPr>
          <w:rFonts w:ascii="Calligraphic" w:hAnsi="Calligraphic"/>
          <w:sz w:val="40"/>
          <w:szCs w:val="40"/>
        </w:rPr>
      </w:pPr>
      <w:r w:rsidRPr="00863161">
        <w:rPr>
          <w:rFonts w:ascii="AR BERKLEY" w:hAnsi="AR BERKLEY"/>
          <w:sz w:val="40"/>
          <w:szCs w:val="40"/>
        </w:rPr>
        <w:t>“</w:t>
      </w:r>
      <w:r w:rsidRPr="00863161">
        <w:rPr>
          <w:rFonts w:ascii="Calligraphic" w:hAnsi="Calligraphic"/>
          <w:sz w:val="40"/>
          <w:szCs w:val="40"/>
        </w:rPr>
        <w:t>SAÑOGASTA</w:t>
      </w:r>
      <w:r w:rsidRPr="00863161">
        <w:rPr>
          <w:rFonts w:ascii="AR BERKLEY" w:hAnsi="AR BERKLEY"/>
          <w:sz w:val="40"/>
          <w:szCs w:val="40"/>
        </w:rPr>
        <w:t>”</w:t>
      </w:r>
    </w:p>
    <w:p w:rsidR="00863161" w:rsidRPr="00863161" w:rsidRDefault="00863161" w:rsidP="00863161">
      <w:pPr>
        <w:jc w:val="center"/>
        <w:rPr>
          <w:rFonts w:ascii="Calligraphic" w:hAnsi="Calligraphic"/>
          <w:sz w:val="40"/>
          <w:szCs w:val="40"/>
        </w:rPr>
      </w:pPr>
    </w:p>
    <w:p w:rsidR="00863161" w:rsidRPr="00863161" w:rsidRDefault="00863161" w:rsidP="00863161">
      <w:pPr>
        <w:jc w:val="center"/>
        <w:rPr>
          <w:rFonts w:ascii="Calligraphic" w:hAnsi="Calligraphic"/>
          <w:sz w:val="40"/>
          <w:szCs w:val="40"/>
        </w:rPr>
      </w:pPr>
    </w:p>
    <w:p w:rsidR="00863161" w:rsidRPr="00863161" w:rsidRDefault="00863161" w:rsidP="00863161">
      <w:pPr>
        <w:jc w:val="center"/>
        <w:rPr>
          <w:rFonts w:ascii="Calligraphic" w:hAnsi="Calligraphic"/>
          <w:sz w:val="40"/>
          <w:szCs w:val="40"/>
        </w:rPr>
      </w:pPr>
    </w:p>
    <w:p w:rsidR="00863161" w:rsidRDefault="00863161" w:rsidP="00863161">
      <w:pPr>
        <w:jc w:val="center"/>
        <w:rPr>
          <w:rFonts w:ascii="AR BERKLEY" w:hAnsi="AR BERKLEY"/>
          <w:sz w:val="40"/>
          <w:szCs w:val="40"/>
        </w:rPr>
      </w:pPr>
    </w:p>
    <w:p w:rsidR="00863161" w:rsidRDefault="00863161" w:rsidP="00863161">
      <w:pPr>
        <w:jc w:val="center"/>
        <w:rPr>
          <w:rFonts w:ascii="AR BERKLEY" w:hAnsi="AR BERKLEY"/>
          <w:sz w:val="40"/>
          <w:szCs w:val="40"/>
        </w:rPr>
      </w:pPr>
      <w:r>
        <w:rPr>
          <w:rFonts w:ascii="AR BERKLEY" w:hAnsi="AR BERKLEY"/>
          <w:sz w:val="40"/>
          <w:szCs w:val="40"/>
        </w:rPr>
        <w:t>AÑO 2011</w:t>
      </w:r>
    </w:p>
    <w:p w:rsidR="00863161" w:rsidRPr="00863161" w:rsidRDefault="00863161" w:rsidP="00863161">
      <w:pPr>
        <w:rPr>
          <w:rFonts w:ascii="AR BERKLEY" w:hAnsi="AR BERKLEY"/>
          <w:sz w:val="40"/>
          <w:szCs w:val="40"/>
        </w:rPr>
      </w:pPr>
    </w:p>
    <w:sectPr w:rsidR="00863161" w:rsidRPr="00863161" w:rsidSect="00622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ligrap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2EA"/>
    <w:multiLevelType w:val="hybridMultilevel"/>
    <w:tmpl w:val="0374B1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A58B9"/>
    <w:multiLevelType w:val="hybridMultilevel"/>
    <w:tmpl w:val="17463B9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341503"/>
    <w:multiLevelType w:val="hybridMultilevel"/>
    <w:tmpl w:val="83C802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310E0"/>
    <w:multiLevelType w:val="hybridMultilevel"/>
    <w:tmpl w:val="0BE6BF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1D008B"/>
    <w:rsid w:val="001D008B"/>
    <w:rsid w:val="00215346"/>
    <w:rsid w:val="002828E9"/>
    <w:rsid w:val="00283875"/>
    <w:rsid w:val="002F50C4"/>
    <w:rsid w:val="003F2528"/>
    <w:rsid w:val="00431E58"/>
    <w:rsid w:val="004D3F5B"/>
    <w:rsid w:val="00560E5A"/>
    <w:rsid w:val="00590918"/>
    <w:rsid w:val="005B3FAF"/>
    <w:rsid w:val="005D32EB"/>
    <w:rsid w:val="00622574"/>
    <w:rsid w:val="006E443B"/>
    <w:rsid w:val="0081403E"/>
    <w:rsid w:val="00863161"/>
    <w:rsid w:val="00AB65D5"/>
    <w:rsid w:val="00D82251"/>
    <w:rsid w:val="00E1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E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2011-06-02T12:32:00Z</dcterms:created>
  <dcterms:modified xsi:type="dcterms:W3CDTF">2011-06-02T12:32:00Z</dcterms:modified>
</cp:coreProperties>
</file>