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1717048441"/>
        <w:docPartObj>
          <w:docPartGallery w:val="Cover Pages"/>
          <w:docPartUnique/>
        </w:docPartObj>
      </w:sdtPr>
      <w:sdtEndPr>
        <w:rPr>
          <w:b w:val="0"/>
          <w:bCs w:val="0"/>
          <w:noProof/>
          <w:color w:val="EEECE1" w:themeColor="background2"/>
          <w:sz w:val="32"/>
          <w:szCs w:val="32"/>
        </w:rPr>
      </w:sdtEndPr>
      <w:sdtContent>
        <w:tbl>
          <w:tblPr>
            <w:tblpPr w:leftFromText="187" w:rightFromText="187" w:horzAnchor="margin" w:tblpYSpec="bottom"/>
            <w:tblW w:w="3000" w:type="pct"/>
            <w:tblLook w:val="04A0"/>
          </w:tblPr>
          <w:tblGrid>
            <w:gridCol w:w="5232"/>
          </w:tblGrid>
          <w:tr w:rsidR="009D7017">
            <w:tc>
              <w:tcPr>
                <w:tcW w:w="5746" w:type="dxa"/>
              </w:tcPr>
              <w:p w:rsidR="009D7017" w:rsidRDefault="009D7017">
                <w:pPr>
                  <w:pStyle w:val="Sinespaciado"/>
                  <w:rPr>
                    <w:b/>
                    <w:bCs/>
                  </w:rPr>
                </w:pPr>
              </w:p>
            </w:tc>
          </w:tr>
        </w:tbl>
        <w:p w:rsidR="009D7017" w:rsidRDefault="00910171">
          <w:r>
            <w:rPr>
              <w:noProof/>
            </w:rPr>
            <w:pict>
              <v:group id="Grupo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rd778AAADbAAAADwAAAGRycy9kb3ducmV2LnhtbESPzQrCMBCE74LvEFbwIpoqIlqNIoLg&#10;RcGfB1ia7Q82m9rEWt/eCILHYXa+2VltWlOKhmpXWFYwHkUgiBOrC84U3K774RyE88gaS8uk4E0O&#10;NutuZ4Wxti8+U3PxmQgQdjEqyL2vYildkpNBN7IVcfBSWxv0QdaZ1DW+AtyUchJFM2mw4NCQY0W7&#10;nJL75WnCG6l0j8G9Oh1TWpyz5pSW04FUqt9rt0sQnlr/P/6lD1rBZAzfLQE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Zrd778AAADbAAAADwAAAAAAAAAAAAAAAACh&#10;AgAAZHJzL2Rvd25yZXYueG1sUEsFBgAAAAAEAAQA+QAAAI0DA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1F8QA&#10;AADbAAAADwAAAGRycy9kb3ducmV2LnhtbESPQWvCQBSE70L/w/IKXqRuDFYkuooI2hZPag96e2Sf&#10;Sdrs25Bd4/rv3ULB4zAz3zDzZTC16Kh1lWUFo2ECgji3uuJCwfdx8zYF4TyyxtoyKbiTg+XipTfH&#10;TNsb76k7+EJECLsMFZTeN5mULi/JoBvahjh6F9sa9FG2hdQt3iLc1DJNkok0WHFcKLGhdUn57+Fq&#10;FIzddvd1fueP8UBezc9uH6bdKSjVfw2rGQhPwT/D/+1PrSBN4e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GtRfEAAAA2w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Grupo 24" o:spid="_x0000_s1032"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NS4g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AbYXNS4gQAAPUMAAAOAAAAAAAAAAAAAAAA&#10;AC4CAABkcnMvZTJvRG9jLnhtbFBLAQItABQABgAIAAAAIQDFSrn53AAAAAUBAAAPAAAAAAAAAAAA&#10;AAAAADwHAABkcnMvZG93bnJldi54bWxQSwUGAAAAAAQABADzAAAARQgAAAAA&#10;" o:allowincell="f">
                <v:shape id="AutoShape 25" o:spid="_x0000_s1034"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3"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9D7017" w:rsidRDefault="00910171">
          <w:r>
            <w:rPr>
              <w:noProof/>
            </w:rPr>
            <w:pict>
              <v:group id="Grupo 16" o:spid="_x0000_s1029"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AHUwUAAHI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">
                <v:shape id="AutoShape 19" o:spid="_x0000_s1031"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30"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868" w:tblpY="7621"/>
            <w:tblW w:w="3557" w:type="pct"/>
            <w:tblLook w:val="04A0"/>
          </w:tblPr>
          <w:tblGrid>
            <w:gridCol w:w="6203"/>
          </w:tblGrid>
          <w:tr w:rsidR="00382B9A" w:rsidTr="00382B9A">
            <w:trPr>
              <w:trHeight w:val="3261"/>
            </w:trPr>
            <w:tc>
              <w:tcPr>
                <w:tcW w:w="6203" w:type="dxa"/>
              </w:tcPr>
              <w:p w:rsidR="00382B9A" w:rsidRDefault="00910171" w:rsidP="00382B9A">
                <w:pPr>
                  <w:pStyle w:val="Sinespaciado"/>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ítulo"/>
                    <w:id w:val="703864190"/>
                    <w:placeholder>
                      <w:docPart w:val="BB747E85D35C4705B2F29F93E0C5DD13"/>
                    </w:placeholder>
                    <w:dataBinding w:prefixMappings="xmlns:ns0='http://schemas.openxmlformats.org/package/2006/metadata/core-properties' xmlns:ns1='http://purl.org/dc/elements/1.1/'" w:xpath="/ns0:coreProperties[1]/ns1:title[1]" w:storeItemID="{6C3C8BC8-F283-45AE-878A-BAB7291924A1}"/>
                    <w:text/>
                  </w:sdtPr>
                  <w:sdtContent>
                    <w:r w:rsidR="00382B9A" w:rsidRPr="00382B9A">
                      <w:rPr>
                        <w:rFonts w:asciiTheme="majorHAnsi" w:eastAsiaTheme="majorEastAsia" w:hAnsiTheme="majorHAnsi" w:cstheme="majorBidi"/>
                        <w:b/>
                        <w:bCs/>
                        <w:color w:val="365F91" w:themeColor="accent1" w:themeShade="BF"/>
                        <w:sz w:val="48"/>
                        <w:szCs w:val="48"/>
                      </w:rPr>
                      <w:t>Proyecto para el Departamento de</w:t>
                    </w:r>
                    <w:r w:rsidR="00382B9A">
                      <w:rPr>
                        <w:rFonts w:asciiTheme="majorHAnsi" w:eastAsiaTheme="majorEastAsia" w:hAnsiTheme="majorHAnsi" w:cstheme="majorBidi"/>
                        <w:b/>
                        <w:bCs/>
                        <w:color w:val="365F91" w:themeColor="accent1" w:themeShade="BF"/>
                        <w:sz w:val="48"/>
                        <w:szCs w:val="48"/>
                      </w:rPr>
                      <w:t>:</w:t>
                    </w:r>
                    <w:r w:rsidR="00382B9A" w:rsidRPr="00382B9A">
                      <w:rPr>
                        <w:rFonts w:asciiTheme="majorHAnsi" w:eastAsiaTheme="majorEastAsia" w:hAnsiTheme="majorHAnsi" w:cstheme="majorBidi"/>
                        <w:b/>
                        <w:bCs/>
                        <w:color w:val="365F91" w:themeColor="accent1" w:themeShade="BF"/>
                        <w:sz w:val="48"/>
                        <w:szCs w:val="48"/>
                      </w:rPr>
                      <w:t xml:space="preserve"> </w:t>
                    </w:r>
                    <w:r w:rsidR="00382B9A">
                      <w:rPr>
                        <w:rFonts w:asciiTheme="majorHAnsi" w:eastAsiaTheme="majorEastAsia" w:hAnsiTheme="majorHAnsi" w:cstheme="majorBidi"/>
                        <w:b/>
                        <w:bCs/>
                        <w:color w:val="365F91" w:themeColor="accent1" w:themeShade="BF"/>
                        <w:sz w:val="48"/>
                        <w:szCs w:val="48"/>
                      </w:rPr>
                      <w:t xml:space="preserve">Formación Docente Continua </w:t>
                    </w:r>
                    <w:r w:rsidR="00381EF0">
                      <w:rPr>
                        <w:rFonts w:asciiTheme="majorHAnsi" w:eastAsiaTheme="majorEastAsia" w:hAnsiTheme="majorHAnsi" w:cstheme="majorBidi"/>
                        <w:b/>
                        <w:bCs/>
                        <w:color w:val="365F91" w:themeColor="accent1" w:themeShade="BF"/>
                        <w:sz w:val="48"/>
                        <w:szCs w:val="48"/>
                      </w:rPr>
                      <w:t xml:space="preserve"> y </w:t>
                    </w:r>
                    <w:r w:rsidR="00382B9A" w:rsidRPr="00382B9A">
                      <w:rPr>
                        <w:rFonts w:asciiTheme="majorHAnsi" w:eastAsiaTheme="majorEastAsia" w:hAnsiTheme="majorHAnsi" w:cstheme="majorBidi"/>
                        <w:b/>
                        <w:bCs/>
                        <w:color w:val="365F91" w:themeColor="accent1" w:themeShade="BF"/>
                        <w:sz w:val="48"/>
                        <w:szCs w:val="48"/>
                      </w:rPr>
                      <w:t xml:space="preserve"> Desarrollo Profesional Docente</w:t>
                    </w:r>
                    <w:r w:rsidR="00382B9A">
                      <w:rPr>
                        <w:rFonts w:asciiTheme="majorHAnsi" w:eastAsiaTheme="majorEastAsia" w:hAnsiTheme="majorHAnsi" w:cstheme="majorBidi"/>
                        <w:b/>
                        <w:bCs/>
                        <w:color w:val="365F91" w:themeColor="accent1" w:themeShade="BF"/>
                        <w:sz w:val="48"/>
                        <w:szCs w:val="48"/>
                      </w:rPr>
                      <w:t>.</w:t>
                    </w:r>
                  </w:sdtContent>
                </w:sdt>
              </w:p>
            </w:tc>
          </w:tr>
          <w:tr w:rsidR="00382B9A" w:rsidTr="00382B9A">
            <w:trPr>
              <w:trHeight w:val="1003"/>
            </w:trPr>
            <w:sdt>
              <w:sdtPr>
                <w:rPr>
                  <w:color w:val="4A442A" w:themeColor="background2" w:themeShade="40"/>
                  <w:sz w:val="28"/>
                  <w:szCs w:val="28"/>
                </w:rPr>
                <w:alias w:val="Subtítulo"/>
                <w:id w:val="703864195"/>
                <w:placeholder>
                  <w:docPart w:val="DBA0530E8E5A41D7902EA0840FB7FAD7"/>
                </w:placeholder>
                <w:dataBinding w:prefixMappings="xmlns:ns0='http://schemas.openxmlformats.org/package/2006/metadata/core-properties' xmlns:ns1='http://purl.org/dc/elements/1.1/'" w:xpath="/ns0:coreProperties[1]/ns1:subject[1]" w:storeItemID="{6C3C8BC8-F283-45AE-878A-BAB7291924A1}"/>
                <w:text/>
              </w:sdtPr>
              <w:sdtContent>
                <w:tc>
                  <w:tcPr>
                    <w:tcW w:w="6203" w:type="dxa"/>
                  </w:tcPr>
                  <w:p w:rsidR="00382B9A" w:rsidRDefault="00382B9A" w:rsidP="00382B9A">
                    <w:pPr>
                      <w:pStyle w:val="Sinespaciado"/>
                      <w:jc w:val="center"/>
                      <w:rPr>
                        <w:color w:val="4A442A" w:themeColor="background2" w:themeShade="40"/>
                        <w:sz w:val="28"/>
                        <w:szCs w:val="28"/>
                      </w:rPr>
                    </w:pPr>
                    <w:r>
                      <w:rPr>
                        <w:color w:val="4A442A" w:themeColor="background2" w:themeShade="40"/>
                        <w:sz w:val="28"/>
                        <w:szCs w:val="28"/>
                      </w:rPr>
                      <w:t>Instituto Superior de Formación Docente “Sañogasta”</w:t>
                    </w:r>
                  </w:p>
                </w:tc>
              </w:sdtContent>
            </w:sdt>
          </w:tr>
          <w:tr w:rsidR="00382B9A" w:rsidTr="00382B9A">
            <w:tc>
              <w:tcPr>
                <w:tcW w:w="6203" w:type="dxa"/>
              </w:tcPr>
              <w:p w:rsidR="00382B9A" w:rsidRDefault="00382B9A" w:rsidP="00382B9A">
                <w:pPr>
                  <w:pStyle w:val="Sinespaciado"/>
                  <w:rPr>
                    <w:color w:val="4A442A" w:themeColor="background2" w:themeShade="40"/>
                    <w:sz w:val="28"/>
                    <w:szCs w:val="28"/>
                  </w:rPr>
                </w:pPr>
              </w:p>
            </w:tc>
          </w:tr>
          <w:tr w:rsidR="00382B9A" w:rsidTr="00382B9A">
            <w:sdt>
              <w:sdtPr>
                <w:rPr>
                  <w:sz w:val="28"/>
                  <w:szCs w:val="28"/>
                </w:rPr>
                <w:alias w:val="Descripción breve"/>
                <w:id w:val="703864200"/>
                <w:placeholder>
                  <w:docPart w:val="07295890206147EA90317AFDD174C2B0"/>
                </w:placeholder>
                <w:dataBinding w:prefixMappings="xmlns:ns0='http://schemas.microsoft.com/office/2006/coverPageProps'" w:xpath="/ns0:CoverPageProperties[1]/ns0:Abstract[1]" w:storeItemID="{55AF091B-3C7A-41E3-B477-F2FDAA23CFDA}"/>
                <w:text/>
              </w:sdtPr>
              <w:sdtContent>
                <w:tc>
                  <w:tcPr>
                    <w:tcW w:w="6203" w:type="dxa"/>
                  </w:tcPr>
                  <w:p w:rsidR="00382B9A" w:rsidRPr="009D7017" w:rsidRDefault="00382B9A" w:rsidP="00382B9A">
                    <w:pPr>
                      <w:pStyle w:val="Sinespaciado"/>
                      <w:rPr>
                        <w:sz w:val="28"/>
                        <w:szCs w:val="28"/>
                      </w:rPr>
                    </w:pPr>
                    <w:r w:rsidRPr="009D7017">
                      <w:rPr>
                        <w:sz w:val="28"/>
                        <w:szCs w:val="28"/>
                      </w:rPr>
                      <w:t xml:space="preserve">                                                                                                                                                                                    Lic</w:t>
                    </w:r>
                    <w:r w:rsidR="00381EF0">
                      <w:rPr>
                        <w:sz w:val="28"/>
                        <w:szCs w:val="28"/>
                      </w:rPr>
                      <w:t>.</w:t>
                    </w:r>
                    <w:r w:rsidRPr="009D7017">
                      <w:rPr>
                        <w:sz w:val="28"/>
                        <w:szCs w:val="28"/>
                      </w:rPr>
                      <w:t xml:space="preserve">: </w:t>
                    </w:r>
                    <w:proofErr w:type="spellStart"/>
                    <w:r w:rsidRPr="009D7017">
                      <w:rPr>
                        <w:sz w:val="28"/>
                        <w:szCs w:val="28"/>
                      </w:rPr>
                      <w:t>Caduc</w:t>
                    </w:r>
                    <w:proofErr w:type="spellEnd"/>
                    <w:r w:rsidRPr="009D7017">
                      <w:rPr>
                        <w:sz w:val="28"/>
                        <w:szCs w:val="28"/>
                      </w:rPr>
                      <w:t xml:space="preserve">, Andrea Viviana                                                                  </w:t>
                    </w:r>
                    <w:r>
                      <w:rPr>
                        <w:sz w:val="28"/>
                        <w:szCs w:val="28"/>
                      </w:rPr>
                      <w:t xml:space="preserve">                       Año: 2013</w:t>
                    </w:r>
                    <w:r w:rsidRPr="009D7017">
                      <w:rPr>
                        <w:sz w:val="28"/>
                        <w:szCs w:val="28"/>
                      </w:rPr>
                      <w:t>.</w:t>
                    </w:r>
                  </w:p>
                </w:tc>
              </w:sdtContent>
            </w:sdt>
          </w:tr>
          <w:tr w:rsidR="00382B9A" w:rsidTr="00382B9A">
            <w:tc>
              <w:tcPr>
                <w:tcW w:w="6203" w:type="dxa"/>
              </w:tcPr>
              <w:p w:rsidR="00382B9A" w:rsidRDefault="00382B9A" w:rsidP="00382B9A">
                <w:pPr>
                  <w:pStyle w:val="Sinespaciado"/>
                </w:pPr>
              </w:p>
              <w:p w:rsidR="00382B9A" w:rsidRDefault="00382B9A" w:rsidP="00382B9A">
                <w:pPr>
                  <w:pStyle w:val="Sinespaciado"/>
                </w:pPr>
              </w:p>
              <w:p w:rsidR="00382B9A" w:rsidRDefault="00382B9A" w:rsidP="00382B9A">
                <w:pPr>
                  <w:pStyle w:val="Sinespaciado"/>
                </w:pPr>
              </w:p>
              <w:p w:rsidR="00382B9A" w:rsidRDefault="00382B9A" w:rsidP="00382B9A">
                <w:pPr>
                  <w:pStyle w:val="Sinespaciado"/>
                </w:pPr>
              </w:p>
              <w:p w:rsidR="00382B9A" w:rsidRDefault="00382B9A" w:rsidP="00382B9A">
                <w:pPr>
                  <w:pStyle w:val="Sinespaciado"/>
                </w:pPr>
              </w:p>
              <w:p w:rsidR="00382B9A" w:rsidRDefault="00382B9A" w:rsidP="00382B9A">
                <w:pPr>
                  <w:pStyle w:val="Sinespaciado"/>
                </w:pPr>
              </w:p>
              <w:p w:rsidR="00382B9A" w:rsidRDefault="00382B9A" w:rsidP="00382B9A">
                <w:pPr>
                  <w:pStyle w:val="Sinespaciado"/>
                </w:pPr>
              </w:p>
            </w:tc>
          </w:tr>
          <w:tr w:rsidR="00382B9A" w:rsidTr="00382B9A">
            <w:sdt>
              <w:sdtPr>
                <w:rPr>
                  <w:b/>
                  <w:bCs/>
                  <w:sz w:val="12"/>
                  <w:szCs w:val="12"/>
                </w:rPr>
                <w:alias w:val="Autor"/>
                <w:id w:val="703864205"/>
                <w:dataBinding w:prefixMappings="xmlns:ns0='http://schemas.openxmlformats.org/package/2006/metadata/core-properties' xmlns:ns1='http://purl.org/dc/elements/1.1/'" w:xpath="/ns0:coreProperties[1]/ns1:creator[1]" w:storeItemID="{6C3C8BC8-F283-45AE-878A-BAB7291924A1}"/>
                <w:text/>
              </w:sdtPr>
              <w:sdtContent>
                <w:tc>
                  <w:tcPr>
                    <w:tcW w:w="6203" w:type="dxa"/>
                  </w:tcPr>
                  <w:p w:rsidR="00382B9A" w:rsidRDefault="00381EF0" w:rsidP="00381EF0">
                    <w:pPr>
                      <w:pStyle w:val="Sinespaciado"/>
                      <w:rPr>
                        <w:b/>
                        <w:bCs/>
                      </w:rPr>
                    </w:pPr>
                    <w:proofErr w:type="spellStart"/>
                    <w:r w:rsidRPr="00381EF0">
                      <w:rPr>
                        <w:b/>
                        <w:bCs/>
                        <w:sz w:val="12"/>
                        <w:szCs w:val="12"/>
                      </w:rPr>
                      <w:t>Caduc</w:t>
                    </w:r>
                    <w:proofErr w:type="spellEnd"/>
                    <w:r w:rsidRPr="00381EF0">
                      <w:rPr>
                        <w:b/>
                        <w:bCs/>
                        <w:sz w:val="12"/>
                        <w:szCs w:val="12"/>
                      </w:rPr>
                      <w:t xml:space="preserve"> Andrea</w:t>
                    </w:r>
                  </w:p>
                </w:tc>
              </w:sdtContent>
            </w:sdt>
          </w:tr>
          <w:tr w:rsidR="00382B9A" w:rsidTr="00382B9A">
            <w:sdt>
              <w:sdtPr>
                <w:rPr>
                  <w:b/>
                  <w:bCs/>
                </w:rPr>
                <w:alias w:val="Fecha"/>
                <w:id w:val="703864210"/>
                <w:dataBinding w:prefixMappings="xmlns:ns0='http://schemas.microsoft.com/office/2006/coverPageProps'" w:xpath="/ns0:CoverPageProperties[1]/ns0:PublishDate[1]" w:storeItemID="{55AF091B-3C7A-41E3-B477-F2FDAA23CFDA}"/>
                <w:date w:fullDate="2013-03-04T00:00:00Z">
                  <w:dateFormat w:val="dd/MM/yyyy"/>
                  <w:lid w:val="es-ES"/>
                  <w:storeMappedDataAs w:val="dateTime"/>
                  <w:calendar w:val="gregorian"/>
                </w:date>
              </w:sdtPr>
              <w:sdtContent>
                <w:tc>
                  <w:tcPr>
                    <w:tcW w:w="6203" w:type="dxa"/>
                  </w:tcPr>
                  <w:p w:rsidR="00382B9A" w:rsidRDefault="00381EF0" w:rsidP="00382B9A">
                    <w:pPr>
                      <w:pStyle w:val="Sinespaciado"/>
                      <w:rPr>
                        <w:b/>
                        <w:bCs/>
                      </w:rPr>
                    </w:pPr>
                    <w:r>
                      <w:rPr>
                        <w:b/>
                        <w:bCs/>
                      </w:rPr>
                      <w:t>04</w:t>
                    </w:r>
                    <w:r w:rsidR="00382B9A">
                      <w:rPr>
                        <w:b/>
                        <w:bCs/>
                      </w:rPr>
                      <w:t>/03/2013</w:t>
                    </w:r>
                  </w:p>
                </w:tc>
              </w:sdtContent>
            </w:sdt>
          </w:tr>
          <w:tr w:rsidR="00382B9A" w:rsidTr="00382B9A">
            <w:tc>
              <w:tcPr>
                <w:tcW w:w="6203" w:type="dxa"/>
              </w:tcPr>
              <w:p w:rsidR="00382B9A" w:rsidRDefault="00382B9A" w:rsidP="00382B9A">
                <w:pPr>
                  <w:pStyle w:val="Sinespaciado"/>
                  <w:rPr>
                    <w:b/>
                    <w:bCs/>
                  </w:rPr>
                </w:pPr>
              </w:p>
            </w:tc>
          </w:tr>
        </w:tbl>
        <w:p w:rsidR="009D7017" w:rsidRDefault="009D7017">
          <w:pPr>
            <w:rPr>
              <w:noProof/>
              <w:color w:val="EEECE1" w:themeColor="background2"/>
              <w:sz w:val="32"/>
              <w:szCs w:val="32"/>
            </w:rPr>
          </w:pPr>
          <w:r>
            <w:rPr>
              <w:noProof/>
              <w:color w:val="EEECE1" w:themeColor="background2"/>
              <w:sz w:val="32"/>
              <w:szCs w:val="32"/>
            </w:rPr>
            <w:br w:type="page"/>
          </w:r>
        </w:p>
      </w:sdtContent>
    </w:sdt>
    <w:p w:rsidR="00FC4028" w:rsidRDefault="00381EF0" w:rsidP="0025424E">
      <w:pPr>
        <w:jc w:val="center"/>
        <w:rPr>
          <w:rFonts w:ascii="AR BLANCA" w:hAnsi="AR BLANCA"/>
          <w:sz w:val="36"/>
          <w:szCs w:val="36"/>
          <w:u w:val="single"/>
        </w:rPr>
      </w:pPr>
      <w:r>
        <w:rPr>
          <w:rFonts w:ascii="AR BLANCA" w:hAnsi="AR BLANCA"/>
          <w:sz w:val="36"/>
          <w:szCs w:val="36"/>
          <w:u w:val="single"/>
        </w:rPr>
        <w:lastRenderedPageBreak/>
        <w:t xml:space="preserve">Fundamentación </w:t>
      </w:r>
      <w:r w:rsidR="00FC4028" w:rsidRPr="00FC4028">
        <w:rPr>
          <w:rFonts w:ascii="AR BLANCA" w:hAnsi="AR BLANCA"/>
          <w:sz w:val="36"/>
          <w:szCs w:val="36"/>
          <w:u w:val="single"/>
        </w:rPr>
        <w:t>Introducción</w:t>
      </w:r>
    </w:p>
    <w:p w:rsidR="008654DE" w:rsidRPr="007630C7" w:rsidRDefault="008654DE" w:rsidP="007630C7">
      <w:pPr>
        <w:spacing w:line="360" w:lineRule="auto"/>
        <w:ind w:firstLine="284"/>
        <w:jc w:val="both"/>
        <w:rPr>
          <w:rFonts w:ascii="Arial" w:hAnsi="Arial" w:cs="Arial"/>
          <w:sz w:val="24"/>
          <w:szCs w:val="24"/>
        </w:rPr>
      </w:pPr>
      <w:r w:rsidRPr="007630C7">
        <w:rPr>
          <w:rFonts w:ascii="Arial" w:hAnsi="Arial" w:cs="Arial"/>
          <w:sz w:val="24"/>
          <w:szCs w:val="24"/>
        </w:rPr>
        <w:t xml:space="preserve">Nos encontramos ante un periodo de importantes cambios, por lo tanto de inminentes posibilidades, consecuentemente es indispensable que como instituto sepamos unificar esfuerzos para lograr los ansiados objetivos. En esta tarea es de fundamental importancia el trabajo del departamento de Desarrollo Profesional con todas sus funciones, derechos y obligaciones. Se trata de descubrir, analizar y compartir, ventajas, inconvenientes, dudas y obstáculos. Aprovechando la oportunidad para considerar los pormenores </w:t>
      </w:r>
      <w:r w:rsidR="007630C7">
        <w:rPr>
          <w:rFonts w:ascii="Arial" w:hAnsi="Arial" w:cs="Arial"/>
          <w:sz w:val="24"/>
          <w:szCs w:val="24"/>
        </w:rPr>
        <w:t>que logren</w:t>
      </w:r>
      <w:r w:rsidRPr="007630C7">
        <w:rPr>
          <w:rFonts w:ascii="Arial" w:hAnsi="Arial" w:cs="Arial"/>
          <w:sz w:val="24"/>
          <w:szCs w:val="24"/>
        </w:rPr>
        <w:t xml:space="preserve"> </w:t>
      </w:r>
      <w:r w:rsidR="007630C7" w:rsidRPr="007630C7">
        <w:rPr>
          <w:rFonts w:ascii="Arial" w:hAnsi="Arial" w:cs="Arial"/>
          <w:sz w:val="24"/>
          <w:szCs w:val="24"/>
        </w:rPr>
        <w:t>fortalecer la calidad y pertinencia de la Formación Docente Continua (FDC) para la renovación de la enseñanza y las prácticas pedagógicas que permita</w:t>
      </w:r>
      <w:r w:rsidR="007630C7">
        <w:rPr>
          <w:rFonts w:ascii="Arial" w:hAnsi="Arial" w:cs="Arial"/>
          <w:sz w:val="24"/>
          <w:szCs w:val="24"/>
        </w:rPr>
        <w:t>n</w:t>
      </w:r>
      <w:r w:rsidR="007630C7" w:rsidRPr="007630C7">
        <w:rPr>
          <w:rFonts w:ascii="Arial" w:hAnsi="Arial" w:cs="Arial"/>
          <w:sz w:val="24"/>
          <w:szCs w:val="24"/>
        </w:rPr>
        <w:t xml:space="preserve"> garantizar el derecho a la educación y el acceso al saber de todos los ciudadanos.</w:t>
      </w:r>
    </w:p>
    <w:p w:rsidR="00381EF0" w:rsidRPr="00381EF0" w:rsidRDefault="00381EF0" w:rsidP="00381EF0">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Es bien sabido que la formación docente es un proceso continuo y de larga duración que no se agota durante la fase de la formación inicial. La profesión docente se encuentra permanentemente demandada por los cambios y avances que se operan en las diferentes esferas de la sociedad, la cultura, la política, las tecnologías, el conocimiento científico</w:t>
      </w:r>
      <w:r>
        <w:rPr>
          <w:rFonts w:ascii="Arial" w:eastAsiaTheme="minorHAnsi" w:hAnsi="Arial" w:cs="Arial"/>
          <w:sz w:val="24"/>
          <w:szCs w:val="24"/>
          <w:lang w:val="es-AR" w:eastAsia="en-US"/>
        </w:rPr>
        <w:t>, etc.</w:t>
      </w:r>
      <w:r w:rsidRPr="00381EF0">
        <w:rPr>
          <w:rFonts w:ascii="Arial" w:eastAsiaTheme="minorHAnsi" w:hAnsi="Arial" w:cs="Arial"/>
          <w:sz w:val="24"/>
          <w:szCs w:val="24"/>
          <w:lang w:val="es-AR" w:eastAsia="en-US"/>
        </w:rPr>
        <w:t xml:space="preserve"> </w:t>
      </w:r>
    </w:p>
    <w:p w:rsidR="00381EF0" w:rsidRPr="00381EF0" w:rsidRDefault="00381EF0" w:rsidP="00381EF0">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Esta propuesta de trabajo parte de la concepción de que el “</w:t>
      </w:r>
      <w:r w:rsidR="00FB75C0">
        <w:rPr>
          <w:rFonts w:ascii="Arial" w:eastAsiaTheme="minorHAnsi" w:hAnsi="Arial" w:cs="Arial"/>
          <w:sz w:val="24"/>
          <w:szCs w:val="24"/>
          <w:lang w:val="es-AR" w:eastAsia="en-US"/>
        </w:rPr>
        <w:t>desarrollo profesional” debe</w:t>
      </w:r>
      <w:r w:rsidRPr="00381EF0">
        <w:rPr>
          <w:rFonts w:ascii="Arial" w:eastAsiaTheme="minorHAnsi" w:hAnsi="Arial" w:cs="Arial"/>
          <w:sz w:val="24"/>
          <w:szCs w:val="24"/>
          <w:lang w:val="es-AR" w:eastAsia="en-US"/>
        </w:rPr>
        <w:t xml:space="preserve"> superar la ruptura entre </w:t>
      </w:r>
      <w:r w:rsidR="00FB75C0">
        <w:rPr>
          <w:rFonts w:ascii="Arial" w:eastAsiaTheme="minorHAnsi" w:hAnsi="Arial" w:cs="Arial"/>
          <w:sz w:val="24"/>
          <w:szCs w:val="24"/>
          <w:lang w:val="es-AR" w:eastAsia="en-US"/>
        </w:rPr>
        <w:t xml:space="preserve">la </w:t>
      </w:r>
      <w:r w:rsidRPr="00381EF0">
        <w:rPr>
          <w:rFonts w:ascii="Arial" w:eastAsiaTheme="minorHAnsi" w:hAnsi="Arial" w:cs="Arial"/>
          <w:sz w:val="24"/>
          <w:szCs w:val="24"/>
          <w:lang w:val="es-AR" w:eastAsia="en-US"/>
        </w:rPr>
        <w:t>formación inici</w:t>
      </w:r>
      <w:r w:rsidR="00FB75C0">
        <w:rPr>
          <w:rFonts w:ascii="Arial" w:eastAsiaTheme="minorHAnsi" w:hAnsi="Arial" w:cs="Arial"/>
          <w:sz w:val="24"/>
          <w:szCs w:val="24"/>
          <w:lang w:val="es-AR" w:eastAsia="en-US"/>
        </w:rPr>
        <w:t>al y la continua. Propone una</w:t>
      </w:r>
      <w:r w:rsidRPr="00381EF0">
        <w:rPr>
          <w:rFonts w:ascii="Arial" w:eastAsiaTheme="minorHAnsi" w:hAnsi="Arial" w:cs="Arial"/>
          <w:sz w:val="24"/>
          <w:szCs w:val="24"/>
          <w:lang w:val="es-AR" w:eastAsia="en-US"/>
        </w:rPr>
        <w:t xml:space="preserve"> concepción </w:t>
      </w:r>
      <w:r w:rsidR="00FB75C0">
        <w:rPr>
          <w:rFonts w:ascii="Arial" w:eastAsiaTheme="minorHAnsi" w:hAnsi="Arial" w:cs="Arial"/>
          <w:sz w:val="24"/>
          <w:szCs w:val="24"/>
          <w:lang w:val="es-AR" w:eastAsia="en-US"/>
        </w:rPr>
        <w:t xml:space="preserve">que logre </w:t>
      </w:r>
      <w:r w:rsidRPr="00381EF0">
        <w:rPr>
          <w:rFonts w:ascii="Arial" w:eastAsiaTheme="minorHAnsi" w:hAnsi="Arial" w:cs="Arial"/>
          <w:sz w:val="24"/>
          <w:szCs w:val="24"/>
          <w:lang w:val="es-AR" w:eastAsia="en-US"/>
        </w:rPr>
        <w:t>responder a</w:t>
      </w:r>
      <w:r>
        <w:rPr>
          <w:rFonts w:ascii="Arial" w:eastAsiaTheme="minorHAnsi" w:hAnsi="Arial" w:cs="Arial"/>
          <w:sz w:val="24"/>
          <w:szCs w:val="24"/>
          <w:lang w:val="es-AR" w:eastAsia="en-US"/>
        </w:rPr>
        <w:t xml:space="preserve"> las necesidades del instituto</w:t>
      </w:r>
      <w:r w:rsidRPr="00381EF0">
        <w:rPr>
          <w:rFonts w:ascii="Arial" w:eastAsiaTheme="minorHAnsi" w:hAnsi="Arial" w:cs="Arial"/>
          <w:sz w:val="24"/>
          <w:szCs w:val="24"/>
          <w:lang w:val="es-AR" w:eastAsia="en-US"/>
        </w:rPr>
        <w:t xml:space="preserve"> y a sus contextos de actuación, al concebirse como una actividad permanente y articulada con la práctica concreta de los docentes.</w:t>
      </w:r>
    </w:p>
    <w:p w:rsidR="00381EF0" w:rsidRPr="00381EF0" w:rsidRDefault="00381EF0" w:rsidP="00381EF0">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Partimos de la idea de que cuando la formación continua se ancla en la práctica cotidiana de los docentes y en los problemas de la enseñanza y del aprendizaje, promueve reestructuraciones, reflexiones y conceptualizaciones que abren nuevas perspectivas, permiten el planteo de estrategias didácticas preocupadas por mejorar el aprendizaje y la comprensión de los alumnos.</w:t>
      </w:r>
    </w:p>
    <w:p w:rsidR="00381EF0" w:rsidRPr="00381EF0" w:rsidRDefault="00381EF0" w:rsidP="00381EF0">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Por tal motivo la tarea estará estrechamente vinculada con la del departamento de investigación que proporcionará inf</w:t>
      </w:r>
      <w:r w:rsidR="00556AC3">
        <w:rPr>
          <w:rFonts w:ascii="Arial" w:eastAsiaTheme="minorHAnsi" w:hAnsi="Arial" w:cs="Arial"/>
          <w:sz w:val="24"/>
          <w:szCs w:val="24"/>
          <w:lang w:val="es-AR" w:eastAsia="en-US"/>
        </w:rPr>
        <w:t>ormación permanente</w:t>
      </w:r>
      <w:r w:rsidRPr="00381EF0">
        <w:rPr>
          <w:rFonts w:ascii="Arial" w:eastAsiaTheme="minorHAnsi" w:hAnsi="Arial" w:cs="Arial"/>
          <w:sz w:val="24"/>
          <w:szCs w:val="24"/>
          <w:lang w:val="es-AR" w:eastAsia="en-US"/>
        </w:rPr>
        <w:t xml:space="preserve"> que permitirá re </w:t>
      </w:r>
      <w:r w:rsidR="00556AC3">
        <w:rPr>
          <w:rFonts w:ascii="Arial" w:eastAsiaTheme="minorHAnsi" w:hAnsi="Arial" w:cs="Arial"/>
          <w:sz w:val="24"/>
          <w:szCs w:val="24"/>
          <w:lang w:val="es-AR" w:eastAsia="en-US"/>
        </w:rPr>
        <w:t>-</w:t>
      </w:r>
      <w:r w:rsidRPr="00381EF0">
        <w:rPr>
          <w:rFonts w:ascii="Arial" w:eastAsiaTheme="minorHAnsi" w:hAnsi="Arial" w:cs="Arial"/>
          <w:sz w:val="24"/>
          <w:szCs w:val="24"/>
          <w:lang w:val="es-AR" w:eastAsia="en-US"/>
        </w:rPr>
        <w:t xml:space="preserve">direccionar el rumbo de las propuestas a trabajar. Creemos que el </w:t>
      </w:r>
      <w:r w:rsidRPr="00381EF0">
        <w:rPr>
          <w:rFonts w:ascii="Arial" w:eastAsiaTheme="minorHAnsi" w:hAnsi="Arial" w:cs="Arial"/>
          <w:sz w:val="24"/>
          <w:szCs w:val="24"/>
          <w:lang w:val="es-AR" w:eastAsia="en-US"/>
        </w:rPr>
        <w:lastRenderedPageBreak/>
        <w:t>desarrollo profesional de los docentes se produce cuando éstos construyen conocimiento relativo a la práctica –propia o de los demás-</w:t>
      </w:r>
      <w:proofErr w:type="gramStart"/>
      <w:r w:rsidRPr="00381EF0">
        <w:rPr>
          <w:rFonts w:ascii="Arial" w:eastAsiaTheme="minorHAnsi" w:hAnsi="Arial" w:cs="Arial"/>
          <w:sz w:val="24"/>
          <w:szCs w:val="24"/>
          <w:lang w:val="es-AR" w:eastAsia="en-US"/>
        </w:rPr>
        <w:t>,,</w:t>
      </w:r>
      <w:proofErr w:type="gramEnd"/>
      <w:r w:rsidRPr="00381EF0">
        <w:rPr>
          <w:rFonts w:ascii="Arial" w:eastAsiaTheme="minorHAnsi" w:hAnsi="Arial" w:cs="Arial"/>
          <w:sz w:val="24"/>
          <w:szCs w:val="24"/>
          <w:lang w:val="es-AR" w:eastAsia="en-US"/>
        </w:rPr>
        <w:t xml:space="preserve"> por tal motivo se propondrá trabajar en el contexto de comunidades docentes, en donde se pueda  teorizar sobre su trabajo y lo puedan conectar con la realidad cotidiana. Por otro lado se pretende también que se asuma con responsabilidad la construcción de un proyecto educativo apropiado para cada contexto.</w:t>
      </w:r>
    </w:p>
    <w:p w:rsidR="00381EF0" w:rsidRPr="00381EF0" w:rsidRDefault="00381EF0" w:rsidP="00556AC3">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Un principio fundamental que estará presente en esta propuesta de DPD es el trabajo horizontal y colaborativo entre formadores, especialistas y docentes, tendiente a revalorizar los saberes de la acción y los principios construidos a través de la experiencia</w:t>
      </w:r>
      <w:r w:rsidR="00556AC3">
        <w:rPr>
          <w:rFonts w:ascii="Arial" w:eastAsiaTheme="minorHAnsi" w:hAnsi="Arial" w:cs="Arial"/>
          <w:sz w:val="24"/>
          <w:szCs w:val="24"/>
          <w:lang w:val="es-AR" w:eastAsia="en-US"/>
        </w:rPr>
        <w:t xml:space="preserve"> (</w:t>
      </w:r>
      <w:r w:rsidRPr="00381EF0">
        <w:rPr>
          <w:rFonts w:ascii="Arial" w:eastAsiaTheme="minorHAnsi" w:hAnsi="Arial" w:cs="Arial"/>
          <w:sz w:val="24"/>
          <w:szCs w:val="24"/>
          <w:lang w:val="es-AR" w:eastAsia="en-US"/>
        </w:rPr>
        <w:t>“conocimiento de la práctica”</w:t>
      </w:r>
      <w:r w:rsidR="00556AC3">
        <w:rPr>
          <w:rFonts w:ascii="Arial" w:eastAsiaTheme="minorHAnsi" w:hAnsi="Arial" w:cs="Arial"/>
          <w:sz w:val="24"/>
          <w:szCs w:val="24"/>
          <w:lang w:val="es-AR" w:eastAsia="en-US"/>
        </w:rPr>
        <w:t>)</w:t>
      </w:r>
      <w:r w:rsidRPr="00381EF0">
        <w:rPr>
          <w:rFonts w:ascii="Arial" w:eastAsiaTheme="minorHAnsi" w:hAnsi="Arial" w:cs="Arial"/>
          <w:sz w:val="24"/>
          <w:szCs w:val="24"/>
          <w:lang w:val="es-AR" w:eastAsia="en-US"/>
        </w:rPr>
        <w:t>.</w:t>
      </w:r>
    </w:p>
    <w:p w:rsidR="00381EF0" w:rsidRPr="00381EF0" w:rsidRDefault="00381EF0" w:rsidP="00556AC3">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Se trabajará la indagación como actitud permanente y se trata</w:t>
      </w:r>
      <w:r w:rsidR="00556AC3">
        <w:rPr>
          <w:rFonts w:ascii="Arial" w:eastAsiaTheme="minorHAnsi" w:hAnsi="Arial" w:cs="Arial"/>
          <w:sz w:val="24"/>
          <w:szCs w:val="24"/>
          <w:lang w:val="es-AR" w:eastAsia="en-US"/>
        </w:rPr>
        <w:t>rá</w:t>
      </w:r>
      <w:r w:rsidRPr="00381EF0">
        <w:rPr>
          <w:rFonts w:ascii="Arial" w:eastAsiaTheme="minorHAnsi" w:hAnsi="Arial" w:cs="Arial"/>
          <w:sz w:val="24"/>
          <w:szCs w:val="24"/>
          <w:lang w:val="es-AR" w:eastAsia="en-US"/>
        </w:rPr>
        <w:t xml:space="preserve"> de no dividir a la teoría por un lado, y la práctica por el otro. A través de su desarrollo profesional, el docente identifica</w:t>
      </w:r>
      <w:r w:rsidR="00556AC3">
        <w:rPr>
          <w:rFonts w:ascii="Arial" w:eastAsiaTheme="minorHAnsi" w:hAnsi="Arial" w:cs="Arial"/>
          <w:sz w:val="24"/>
          <w:szCs w:val="24"/>
          <w:lang w:val="es-AR" w:eastAsia="en-US"/>
        </w:rPr>
        <w:t>rá</w:t>
      </w:r>
      <w:r w:rsidRPr="00381EF0">
        <w:rPr>
          <w:rFonts w:ascii="Arial" w:eastAsiaTheme="minorHAnsi" w:hAnsi="Arial" w:cs="Arial"/>
          <w:sz w:val="24"/>
          <w:szCs w:val="24"/>
          <w:lang w:val="es-AR" w:eastAsia="en-US"/>
        </w:rPr>
        <w:t>, plantea</w:t>
      </w:r>
      <w:r w:rsidR="00556AC3">
        <w:rPr>
          <w:rFonts w:ascii="Arial" w:eastAsiaTheme="minorHAnsi" w:hAnsi="Arial" w:cs="Arial"/>
          <w:sz w:val="24"/>
          <w:szCs w:val="24"/>
          <w:lang w:val="es-AR" w:eastAsia="en-US"/>
        </w:rPr>
        <w:t>rá</w:t>
      </w:r>
      <w:r w:rsidRPr="00381EF0">
        <w:rPr>
          <w:rFonts w:ascii="Arial" w:eastAsiaTheme="minorHAnsi" w:hAnsi="Arial" w:cs="Arial"/>
          <w:sz w:val="24"/>
          <w:szCs w:val="24"/>
          <w:lang w:val="es-AR" w:eastAsia="en-US"/>
        </w:rPr>
        <w:t xml:space="preserve"> y busca</w:t>
      </w:r>
      <w:r w:rsidR="00556AC3">
        <w:rPr>
          <w:rFonts w:ascii="Arial" w:eastAsiaTheme="minorHAnsi" w:hAnsi="Arial" w:cs="Arial"/>
          <w:sz w:val="24"/>
          <w:szCs w:val="24"/>
          <w:lang w:val="es-AR" w:eastAsia="en-US"/>
        </w:rPr>
        <w:t>rá</w:t>
      </w:r>
      <w:r w:rsidRPr="00381EF0">
        <w:rPr>
          <w:rFonts w:ascii="Arial" w:eastAsiaTheme="minorHAnsi" w:hAnsi="Arial" w:cs="Arial"/>
          <w:sz w:val="24"/>
          <w:szCs w:val="24"/>
          <w:lang w:val="es-AR" w:eastAsia="en-US"/>
        </w:rPr>
        <w:t xml:space="preserve"> soluciones a problemas de su práctica. </w:t>
      </w:r>
      <w:r w:rsidR="00556AC3">
        <w:rPr>
          <w:rFonts w:ascii="Arial" w:eastAsiaTheme="minorHAnsi" w:hAnsi="Arial" w:cs="Arial"/>
          <w:sz w:val="24"/>
          <w:szCs w:val="24"/>
          <w:lang w:val="es-AR" w:eastAsia="en-US"/>
        </w:rPr>
        <w:t>Se dispondrán estrategias tendientes a crear un vínculo pedagógico entre</w:t>
      </w:r>
      <w:r w:rsidRPr="00381EF0">
        <w:rPr>
          <w:rFonts w:ascii="Arial" w:eastAsiaTheme="minorHAnsi" w:hAnsi="Arial" w:cs="Arial"/>
          <w:sz w:val="24"/>
          <w:szCs w:val="24"/>
          <w:lang w:val="es-AR" w:eastAsia="en-US"/>
        </w:rPr>
        <w:t xml:space="preserve"> formador-formado que puede ser más o menos horizontal;</w:t>
      </w:r>
      <w:r w:rsidR="00556AC3">
        <w:rPr>
          <w:rFonts w:ascii="Arial" w:eastAsiaTheme="minorHAnsi" w:hAnsi="Arial" w:cs="Arial"/>
          <w:sz w:val="24"/>
          <w:szCs w:val="24"/>
          <w:lang w:val="es-AR" w:eastAsia="en-US"/>
        </w:rPr>
        <w:t xml:space="preserve"> creando </w:t>
      </w:r>
      <w:r w:rsidR="00556AC3" w:rsidRPr="00381EF0">
        <w:rPr>
          <w:rFonts w:ascii="Arial" w:eastAsiaTheme="minorHAnsi" w:hAnsi="Arial" w:cs="Arial"/>
          <w:sz w:val="24"/>
          <w:szCs w:val="24"/>
          <w:lang w:val="es-AR" w:eastAsia="en-US"/>
        </w:rPr>
        <w:t>estrategia</w:t>
      </w:r>
      <w:r w:rsidR="00556AC3">
        <w:rPr>
          <w:rFonts w:ascii="Arial" w:eastAsiaTheme="minorHAnsi" w:hAnsi="Arial" w:cs="Arial"/>
          <w:sz w:val="24"/>
          <w:szCs w:val="24"/>
          <w:lang w:val="es-AR" w:eastAsia="en-US"/>
        </w:rPr>
        <w:t>s</w:t>
      </w:r>
      <w:r w:rsidR="00556AC3" w:rsidRPr="00381EF0">
        <w:rPr>
          <w:rFonts w:ascii="Arial" w:eastAsiaTheme="minorHAnsi" w:hAnsi="Arial" w:cs="Arial"/>
          <w:sz w:val="24"/>
          <w:szCs w:val="24"/>
          <w:lang w:val="es-AR" w:eastAsia="en-US"/>
        </w:rPr>
        <w:t xml:space="preserve"> de cambio</w:t>
      </w:r>
      <w:r w:rsidR="00556AC3">
        <w:rPr>
          <w:rFonts w:ascii="Arial" w:eastAsiaTheme="minorHAnsi" w:hAnsi="Arial" w:cs="Arial"/>
          <w:sz w:val="24"/>
          <w:szCs w:val="24"/>
          <w:lang w:val="es-AR" w:eastAsia="en-US"/>
        </w:rPr>
        <w:t xml:space="preserve"> a través de </w:t>
      </w:r>
      <w:r w:rsidR="00556AC3" w:rsidRPr="00381EF0">
        <w:rPr>
          <w:rFonts w:ascii="Arial" w:eastAsiaTheme="minorHAnsi" w:hAnsi="Arial" w:cs="Arial"/>
          <w:sz w:val="24"/>
          <w:szCs w:val="24"/>
          <w:lang w:val="es-AR" w:eastAsia="en-US"/>
        </w:rPr>
        <w:t>distintos dispositivos y estrategias de acción</w:t>
      </w:r>
      <w:r w:rsidR="00556AC3">
        <w:rPr>
          <w:rFonts w:ascii="Arial" w:eastAsiaTheme="minorHAnsi" w:hAnsi="Arial" w:cs="Arial"/>
          <w:sz w:val="24"/>
          <w:szCs w:val="24"/>
          <w:lang w:val="es-AR" w:eastAsia="en-US"/>
        </w:rPr>
        <w:t xml:space="preserve">. </w:t>
      </w:r>
    </w:p>
    <w:p w:rsidR="00EC1AAE" w:rsidRDefault="00381EF0" w:rsidP="00556AC3">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Las propuestas deberán recuperar el conocimiento pedagógico que se construye en la interacción do</w:t>
      </w:r>
      <w:r w:rsidR="00EC1AAE">
        <w:rPr>
          <w:rFonts w:ascii="Arial" w:eastAsiaTheme="minorHAnsi" w:hAnsi="Arial" w:cs="Arial"/>
          <w:sz w:val="24"/>
          <w:szCs w:val="24"/>
          <w:lang w:val="es-AR" w:eastAsia="en-US"/>
        </w:rPr>
        <w:t xml:space="preserve">cente </w:t>
      </w:r>
      <w:r w:rsidRPr="00381EF0">
        <w:rPr>
          <w:rFonts w:ascii="Arial" w:eastAsiaTheme="minorHAnsi" w:hAnsi="Arial" w:cs="Arial"/>
          <w:sz w:val="24"/>
          <w:szCs w:val="24"/>
          <w:lang w:val="es-AR" w:eastAsia="en-US"/>
        </w:rPr>
        <w:t>con el dominio d</w:t>
      </w:r>
      <w:r w:rsidR="00EC1AAE">
        <w:rPr>
          <w:rFonts w:ascii="Arial" w:eastAsiaTheme="minorHAnsi" w:hAnsi="Arial" w:cs="Arial"/>
          <w:sz w:val="24"/>
          <w:szCs w:val="24"/>
          <w:lang w:val="es-AR" w:eastAsia="en-US"/>
        </w:rPr>
        <w:t xml:space="preserve">e los saberes disciplinares y </w:t>
      </w:r>
      <w:r w:rsidRPr="00381EF0">
        <w:rPr>
          <w:rFonts w:ascii="Arial" w:eastAsiaTheme="minorHAnsi" w:hAnsi="Arial" w:cs="Arial"/>
          <w:sz w:val="24"/>
          <w:szCs w:val="24"/>
          <w:lang w:val="es-AR" w:eastAsia="en-US"/>
        </w:rPr>
        <w:t xml:space="preserve"> la didáctica</w:t>
      </w:r>
      <w:r w:rsidR="00EC1AAE">
        <w:rPr>
          <w:rFonts w:ascii="Arial" w:eastAsiaTheme="minorHAnsi" w:hAnsi="Arial" w:cs="Arial"/>
          <w:sz w:val="24"/>
          <w:szCs w:val="24"/>
          <w:lang w:val="es-AR" w:eastAsia="en-US"/>
        </w:rPr>
        <w:t>.</w:t>
      </w:r>
    </w:p>
    <w:p w:rsidR="00334F24" w:rsidRPr="00381EF0" w:rsidRDefault="00334F24" w:rsidP="00334F24">
      <w:pPr>
        <w:spacing w:line="360" w:lineRule="auto"/>
        <w:ind w:firstLine="284"/>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L</w:t>
      </w:r>
      <w:r w:rsidRPr="00381EF0">
        <w:rPr>
          <w:rFonts w:ascii="Arial" w:eastAsiaTheme="minorHAnsi" w:hAnsi="Arial" w:cs="Arial"/>
          <w:sz w:val="24"/>
          <w:szCs w:val="24"/>
          <w:lang w:val="es-AR" w:eastAsia="en-US"/>
        </w:rPr>
        <w:t xml:space="preserve">a FDC se </w:t>
      </w:r>
      <w:r>
        <w:rPr>
          <w:rFonts w:ascii="Arial" w:eastAsiaTheme="minorHAnsi" w:hAnsi="Arial" w:cs="Arial"/>
          <w:sz w:val="24"/>
          <w:szCs w:val="24"/>
          <w:lang w:val="es-AR" w:eastAsia="en-US"/>
        </w:rPr>
        <w:t>debe concebir</w:t>
      </w:r>
      <w:r w:rsidRPr="00381EF0">
        <w:rPr>
          <w:rFonts w:ascii="Arial" w:eastAsiaTheme="minorHAnsi" w:hAnsi="Arial" w:cs="Arial"/>
          <w:sz w:val="24"/>
          <w:szCs w:val="24"/>
          <w:lang w:val="es-AR" w:eastAsia="en-US"/>
        </w:rPr>
        <w:t xml:space="preserve"> en estrecha articulación con la FDI </w:t>
      </w:r>
      <w:r>
        <w:rPr>
          <w:rFonts w:ascii="Arial" w:eastAsiaTheme="minorHAnsi" w:hAnsi="Arial" w:cs="Arial"/>
          <w:sz w:val="24"/>
          <w:szCs w:val="24"/>
          <w:lang w:val="es-AR" w:eastAsia="en-US"/>
        </w:rPr>
        <w:t>e</w:t>
      </w:r>
      <w:r w:rsidRPr="00381EF0">
        <w:rPr>
          <w:rFonts w:ascii="Arial" w:eastAsiaTheme="minorHAnsi" w:hAnsi="Arial" w:cs="Arial"/>
          <w:sz w:val="24"/>
          <w:szCs w:val="24"/>
          <w:lang w:val="es-AR" w:eastAsia="en-US"/>
        </w:rPr>
        <w:t>l propósito general de la FDC es que los docentes y los formadores construyan nuevas claves de lectura e interpretación de su tarea y de los procesos de escolarización para orientar sus acciones.</w:t>
      </w:r>
    </w:p>
    <w:p w:rsidR="00334F24" w:rsidRPr="00381EF0" w:rsidRDefault="00334F24" w:rsidP="00334F24">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El DPD pone en el centro de la escena el aprendizaje de los alumnos. La tarea del formador es la construcción conjunta –con los maestros, profesores y directivos- de los diagnósticos y problemas escolares relevantes de ser tratados mediante nuevas aproximaciones y proyectos de intervención didáctica. Para que esta construcción tenga lugar, el formador debe conocer y </w:t>
      </w:r>
      <w:proofErr w:type="spellStart"/>
      <w:r w:rsidRPr="00381EF0">
        <w:rPr>
          <w:rFonts w:ascii="Arial" w:eastAsiaTheme="minorHAnsi" w:hAnsi="Arial" w:cs="Arial"/>
          <w:sz w:val="24"/>
          <w:szCs w:val="24"/>
          <w:lang w:val="es-AR" w:eastAsia="en-US"/>
        </w:rPr>
        <w:t>vivenciar</w:t>
      </w:r>
      <w:proofErr w:type="spellEnd"/>
      <w:r w:rsidRPr="00381EF0">
        <w:rPr>
          <w:rFonts w:ascii="Arial" w:eastAsiaTheme="minorHAnsi" w:hAnsi="Arial" w:cs="Arial"/>
          <w:sz w:val="24"/>
          <w:szCs w:val="24"/>
          <w:lang w:val="es-AR" w:eastAsia="en-US"/>
        </w:rPr>
        <w:t xml:space="preserve"> “el terreno”, aprender del cotidiano escolar y de las prácticas que observa.</w:t>
      </w:r>
    </w:p>
    <w:p w:rsidR="00334F24" w:rsidRPr="00381EF0" w:rsidRDefault="00334F24" w:rsidP="00334F24">
      <w:pPr>
        <w:spacing w:line="360" w:lineRule="auto"/>
        <w:ind w:firstLine="284"/>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lastRenderedPageBreak/>
        <w:t>Partimos de la idea de que e</w:t>
      </w:r>
      <w:r w:rsidRPr="00381EF0">
        <w:rPr>
          <w:rFonts w:ascii="Arial" w:eastAsiaTheme="minorHAnsi" w:hAnsi="Arial" w:cs="Arial"/>
          <w:sz w:val="24"/>
          <w:szCs w:val="24"/>
          <w:lang w:val="es-AR" w:eastAsia="en-US"/>
        </w:rPr>
        <w:t>l desarrollo personal y profesional de los docentes se produce en situación de trabajo, dentro del contexto de la organización escolar. Es una actividad que incluye mucho más que a un solo profesor actuando individualmente.</w:t>
      </w:r>
    </w:p>
    <w:p w:rsidR="00334F24" w:rsidRDefault="00334F24" w:rsidP="00556AC3">
      <w:pPr>
        <w:spacing w:line="360" w:lineRule="auto"/>
        <w:ind w:firstLine="284"/>
        <w:jc w:val="both"/>
        <w:rPr>
          <w:rFonts w:ascii="Arial" w:eastAsiaTheme="minorHAnsi" w:hAnsi="Arial" w:cs="Arial"/>
          <w:sz w:val="24"/>
          <w:szCs w:val="24"/>
          <w:lang w:val="es-AR" w:eastAsia="en-US"/>
        </w:rPr>
      </w:pPr>
    </w:p>
    <w:p w:rsidR="002509E3" w:rsidRDefault="00EC1AAE" w:rsidP="00556AC3">
      <w:pPr>
        <w:spacing w:line="360" w:lineRule="auto"/>
        <w:ind w:firstLine="284"/>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La propuesta tendrá diversos ejes de acción</w:t>
      </w:r>
      <w:r w:rsidR="002509E3">
        <w:rPr>
          <w:rFonts w:ascii="Arial" w:eastAsiaTheme="minorHAnsi" w:hAnsi="Arial" w:cs="Arial"/>
          <w:sz w:val="24"/>
          <w:szCs w:val="24"/>
          <w:lang w:val="es-AR" w:eastAsia="en-US"/>
        </w:rPr>
        <w:t>:</w:t>
      </w:r>
    </w:p>
    <w:p w:rsidR="002509E3" w:rsidRPr="00961090" w:rsidRDefault="00EC1AAE" w:rsidP="002509E3">
      <w:pPr>
        <w:pStyle w:val="Prrafodelista"/>
        <w:numPr>
          <w:ilvl w:val="0"/>
          <w:numId w:val="3"/>
        </w:numPr>
        <w:spacing w:line="360" w:lineRule="auto"/>
        <w:jc w:val="both"/>
        <w:rPr>
          <w:rFonts w:ascii="Arial" w:eastAsiaTheme="minorHAnsi" w:hAnsi="Arial" w:cs="Arial"/>
          <w:sz w:val="24"/>
          <w:szCs w:val="24"/>
          <w:lang w:val="es-AR" w:eastAsia="en-US"/>
        </w:rPr>
      </w:pPr>
      <w:r w:rsidRPr="00961090">
        <w:rPr>
          <w:rFonts w:ascii="Arial" w:eastAsiaTheme="minorHAnsi" w:hAnsi="Arial" w:cs="Arial"/>
          <w:sz w:val="24"/>
          <w:szCs w:val="24"/>
          <w:lang w:val="es-AR" w:eastAsia="en-US"/>
        </w:rPr>
        <w:t xml:space="preserve">en relación con las tareas ya desarrolladas hasta el momento, continuando con todo aquello que se estuvo realizando y que sabemos que obtuvieron resultados positivos, </w:t>
      </w:r>
    </w:p>
    <w:p w:rsidR="002509E3" w:rsidRPr="00961090" w:rsidRDefault="00EC1AAE" w:rsidP="002509E3">
      <w:pPr>
        <w:pStyle w:val="Prrafodelista"/>
        <w:numPr>
          <w:ilvl w:val="0"/>
          <w:numId w:val="3"/>
        </w:numPr>
        <w:spacing w:line="360" w:lineRule="auto"/>
        <w:jc w:val="both"/>
        <w:rPr>
          <w:rFonts w:ascii="Arial" w:eastAsiaTheme="minorHAnsi" w:hAnsi="Arial" w:cs="Arial"/>
          <w:sz w:val="24"/>
          <w:szCs w:val="24"/>
          <w:lang w:val="es-AR" w:eastAsia="en-US"/>
        </w:rPr>
      </w:pPr>
      <w:r w:rsidRPr="00961090">
        <w:rPr>
          <w:rFonts w:ascii="Arial" w:eastAsiaTheme="minorHAnsi" w:hAnsi="Arial" w:cs="Arial"/>
          <w:sz w:val="24"/>
          <w:szCs w:val="24"/>
          <w:lang w:val="es-AR" w:eastAsia="en-US"/>
        </w:rPr>
        <w:t xml:space="preserve">en relación con los nuevos requerimientos de las escuelas asociadas (aquí jugará un papel preponderante el departamento de investigación), </w:t>
      </w:r>
    </w:p>
    <w:p w:rsidR="007B300D" w:rsidRPr="00961090" w:rsidRDefault="00EC1AAE" w:rsidP="002509E3">
      <w:pPr>
        <w:pStyle w:val="Prrafodelista"/>
        <w:numPr>
          <w:ilvl w:val="0"/>
          <w:numId w:val="3"/>
        </w:numPr>
        <w:spacing w:line="360" w:lineRule="auto"/>
        <w:jc w:val="both"/>
        <w:rPr>
          <w:rFonts w:ascii="Arial" w:eastAsiaTheme="minorHAnsi" w:hAnsi="Arial" w:cs="Arial"/>
          <w:sz w:val="24"/>
          <w:szCs w:val="24"/>
          <w:lang w:val="es-AR" w:eastAsia="en-US"/>
        </w:rPr>
      </w:pPr>
      <w:r w:rsidRPr="00961090">
        <w:rPr>
          <w:rFonts w:ascii="Arial" w:eastAsiaTheme="minorHAnsi" w:hAnsi="Arial" w:cs="Arial"/>
          <w:sz w:val="24"/>
          <w:szCs w:val="24"/>
          <w:lang w:val="es-AR" w:eastAsia="en-US"/>
        </w:rPr>
        <w:t xml:space="preserve">en relación con la capacitación a docentes en general, </w:t>
      </w:r>
    </w:p>
    <w:p w:rsidR="002509E3" w:rsidRPr="00961090" w:rsidRDefault="00EC1AAE" w:rsidP="002509E3">
      <w:pPr>
        <w:pStyle w:val="Prrafodelista"/>
        <w:numPr>
          <w:ilvl w:val="0"/>
          <w:numId w:val="3"/>
        </w:numPr>
        <w:spacing w:line="360" w:lineRule="auto"/>
        <w:jc w:val="both"/>
        <w:rPr>
          <w:rFonts w:ascii="Arial" w:eastAsiaTheme="minorHAnsi" w:hAnsi="Arial" w:cs="Arial"/>
          <w:sz w:val="24"/>
          <w:szCs w:val="24"/>
          <w:lang w:val="es-AR" w:eastAsia="en-US"/>
        </w:rPr>
      </w:pPr>
      <w:r w:rsidRPr="00961090">
        <w:rPr>
          <w:rFonts w:ascii="Arial" w:eastAsiaTheme="minorHAnsi" w:hAnsi="Arial" w:cs="Arial"/>
          <w:sz w:val="24"/>
          <w:szCs w:val="24"/>
          <w:lang w:val="es-AR" w:eastAsia="en-US"/>
        </w:rPr>
        <w:t>en relación a las necesidades de nuestra institución y a los propios docentes generando auto- capacitaciones y un  seguimiento que permita una verdadera transposición didáctica, (en esta instancia será fundamental la tarea del Departamento de Formación Inicial),</w:t>
      </w:r>
    </w:p>
    <w:p w:rsidR="002509E3" w:rsidRPr="00961090" w:rsidRDefault="00EC1AAE" w:rsidP="002509E3">
      <w:pPr>
        <w:pStyle w:val="Prrafodelista"/>
        <w:numPr>
          <w:ilvl w:val="0"/>
          <w:numId w:val="3"/>
        </w:numPr>
        <w:spacing w:line="360" w:lineRule="auto"/>
        <w:jc w:val="both"/>
        <w:rPr>
          <w:rFonts w:ascii="Arial" w:eastAsiaTheme="minorHAnsi" w:hAnsi="Arial" w:cs="Arial"/>
          <w:sz w:val="24"/>
          <w:szCs w:val="24"/>
          <w:lang w:val="es-AR" w:eastAsia="en-US"/>
        </w:rPr>
      </w:pPr>
      <w:r w:rsidRPr="00961090">
        <w:rPr>
          <w:rFonts w:ascii="Arial" w:eastAsiaTheme="minorHAnsi" w:hAnsi="Arial" w:cs="Arial"/>
          <w:sz w:val="24"/>
          <w:szCs w:val="24"/>
          <w:lang w:val="es-AR" w:eastAsia="en-US"/>
        </w:rPr>
        <w:t xml:space="preserve"> </w:t>
      </w:r>
      <w:r w:rsidR="002509E3" w:rsidRPr="00961090">
        <w:rPr>
          <w:rFonts w:ascii="Arial" w:eastAsiaTheme="minorHAnsi" w:hAnsi="Arial" w:cs="Arial"/>
          <w:sz w:val="24"/>
          <w:szCs w:val="24"/>
          <w:lang w:val="es-AR" w:eastAsia="en-US"/>
        </w:rPr>
        <w:t xml:space="preserve">en relación </w:t>
      </w:r>
      <w:r w:rsidR="007B300D" w:rsidRPr="00961090">
        <w:rPr>
          <w:rFonts w:ascii="Arial" w:eastAsiaTheme="minorHAnsi" w:hAnsi="Arial" w:cs="Arial"/>
          <w:sz w:val="24"/>
          <w:szCs w:val="24"/>
          <w:lang w:val="es-AR" w:eastAsia="en-US"/>
        </w:rPr>
        <w:t xml:space="preserve">las diversas capacitaciones recibidas por los docentes del I.S.F.D. </w:t>
      </w:r>
      <w:r w:rsidRPr="00961090">
        <w:rPr>
          <w:rFonts w:ascii="Arial" w:eastAsiaTheme="minorHAnsi" w:hAnsi="Arial" w:cs="Arial"/>
          <w:sz w:val="24"/>
          <w:szCs w:val="24"/>
          <w:lang w:val="es-AR" w:eastAsia="en-US"/>
        </w:rPr>
        <w:t xml:space="preserve">estableciendo estrategias de socialización de </w:t>
      </w:r>
      <w:r w:rsidR="007B300D" w:rsidRPr="00961090">
        <w:rPr>
          <w:rFonts w:ascii="Arial" w:eastAsiaTheme="minorHAnsi" w:hAnsi="Arial" w:cs="Arial"/>
          <w:sz w:val="24"/>
          <w:szCs w:val="24"/>
          <w:lang w:val="es-AR" w:eastAsia="en-US"/>
        </w:rPr>
        <w:t>lo aprendido</w:t>
      </w:r>
      <w:r w:rsidR="002509E3" w:rsidRPr="00961090">
        <w:rPr>
          <w:rFonts w:ascii="Arial" w:eastAsiaTheme="minorHAnsi" w:hAnsi="Arial" w:cs="Arial"/>
          <w:sz w:val="24"/>
          <w:szCs w:val="24"/>
          <w:lang w:val="es-AR" w:eastAsia="en-US"/>
        </w:rPr>
        <w:t xml:space="preserve">, </w:t>
      </w:r>
    </w:p>
    <w:p w:rsidR="002509E3" w:rsidRPr="00961090" w:rsidRDefault="002509E3" w:rsidP="002509E3">
      <w:pPr>
        <w:pStyle w:val="Prrafodelista"/>
        <w:numPr>
          <w:ilvl w:val="0"/>
          <w:numId w:val="3"/>
        </w:numPr>
        <w:spacing w:line="360" w:lineRule="auto"/>
        <w:jc w:val="both"/>
        <w:rPr>
          <w:rFonts w:ascii="Arial" w:eastAsiaTheme="minorHAnsi" w:hAnsi="Arial" w:cs="Arial"/>
          <w:sz w:val="24"/>
          <w:szCs w:val="24"/>
          <w:lang w:val="es-AR" w:eastAsia="en-US"/>
        </w:rPr>
      </w:pPr>
      <w:r w:rsidRPr="00961090">
        <w:rPr>
          <w:rFonts w:ascii="Arial" w:eastAsiaTheme="minorHAnsi" w:hAnsi="Arial" w:cs="Arial"/>
          <w:sz w:val="24"/>
          <w:szCs w:val="24"/>
          <w:lang w:val="es-AR" w:eastAsia="en-US"/>
        </w:rPr>
        <w:t xml:space="preserve">en relación al trabajo con Docentes Noveles, </w:t>
      </w:r>
    </w:p>
    <w:p w:rsidR="00EC1AAE" w:rsidRPr="00961090" w:rsidRDefault="002509E3" w:rsidP="002509E3">
      <w:pPr>
        <w:pStyle w:val="Prrafodelista"/>
        <w:numPr>
          <w:ilvl w:val="0"/>
          <w:numId w:val="3"/>
        </w:numPr>
        <w:spacing w:line="360" w:lineRule="auto"/>
        <w:jc w:val="both"/>
        <w:rPr>
          <w:rFonts w:ascii="Arial" w:eastAsiaTheme="minorHAnsi" w:hAnsi="Arial" w:cs="Arial"/>
          <w:sz w:val="24"/>
          <w:szCs w:val="24"/>
          <w:lang w:val="es-AR" w:eastAsia="en-US"/>
        </w:rPr>
      </w:pPr>
      <w:r w:rsidRPr="00961090">
        <w:rPr>
          <w:rFonts w:ascii="Arial" w:eastAsiaTheme="minorHAnsi" w:hAnsi="Arial" w:cs="Arial"/>
          <w:sz w:val="24"/>
          <w:szCs w:val="24"/>
          <w:lang w:val="es-AR" w:eastAsia="en-US"/>
        </w:rPr>
        <w:t xml:space="preserve">en relación, a la tarea realizada hasta el momento con APE: con Ciencias Naturales y Educación Sexual Integral, Incorporando este año las acciones de Alfabetización. </w:t>
      </w:r>
    </w:p>
    <w:p w:rsidR="00334F24" w:rsidRDefault="002509E3" w:rsidP="00381EF0">
      <w:pPr>
        <w:spacing w:line="360" w:lineRule="auto"/>
        <w:jc w:val="both"/>
        <w:rPr>
          <w:rFonts w:ascii="Arial" w:eastAsiaTheme="minorHAnsi" w:hAnsi="Arial" w:cs="Arial"/>
          <w:sz w:val="24"/>
          <w:szCs w:val="24"/>
          <w:lang w:val="es-AR" w:eastAsia="en-US"/>
        </w:rPr>
      </w:pPr>
      <w:r w:rsidRPr="002509E3">
        <w:rPr>
          <w:rFonts w:ascii="Arial" w:eastAsiaTheme="minorHAnsi" w:hAnsi="Arial" w:cs="Arial"/>
          <w:sz w:val="24"/>
          <w:szCs w:val="24"/>
          <w:lang w:val="es-AR" w:eastAsia="en-US"/>
        </w:rPr>
        <w:t xml:space="preserve">Como vemos hasta aquí la tarea es ardua y </w:t>
      </w:r>
      <w:r w:rsidR="0098033D">
        <w:rPr>
          <w:rFonts w:ascii="Arial" w:eastAsiaTheme="minorHAnsi" w:hAnsi="Arial" w:cs="Arial"/>
          <w:sz w:val="24"/>
          <w:szCs w:val="24"/>
          <w:lang w:val="es-AR" w:eastAsia="en-US"/>
        </w:rPr>
        <w:t>requiere el trabajo en equipo do</w:t>
      </w:r>
      <w:r w:rsidRPr="002509E3">
        <w:rPr>
          <w:rFonts w:ascii="Arial" w:eastAsiaTheme="minorHAnsi" w:hAnsi="Arial" w:cs="Arial"/>
          <w:sz w:val="24"/>
          <w:szCs w:val="24"/>
          <w:lang w:val="es-AR" w:eastAsia="en-US"/>
        </w:rPr>
        <w:t>cente y desde todos los departamentos.</w:t>
      </w:r>
    </w:p>
    <w:p w:rsidR="0098033D" w:rsidRDefault="0098033D" w:rsidP="00381EF0">
      <w:pPr>
        <w:spacing w:line="360" w:lineRule="auto"/>
        <w:jc w:val="both"/>
        <w:rPr>
          <w:rFonts w:ascii="Arial" w:eastAsiaTheme="minorHAnsi" w:hAnsi="Arial" w:cs="Arial"/>
          <w:sz w:val="24"/>
          <w:szCs w:val="24"/>
          <w:lang w:val="es-AR" w:eastAsia="en-US"/>
        </w:rPr>
      </w:pPr>
    </w:p>
    <w:p w:rsidR="0098033D" w:rsidRDefault="0098033D" w:rsidP="00381EF0">
      <w:pPr>
        <w:spacing w:line="360" w:lineRule="auto"/>
        <w:jc w:val="both"/>
        <w:rPr>
          <w:rFonts w:ascii="Arial" w:eastAsiaTheme="minorHAnsi" w:hAnsi="Arial" w:cs="Arial"/>
          <w:sz w:val="24"/>
          <w:szCs w:val="24"/>
          <w:lang w:val="es-AR" w:eastAsia="en-US"/>
        </w:rPr>
      </w:pPr>
    </w:p>
    <w:p w:rsidR="00334F24" w:rsidRPr="00381EF0" w:rsidRDefault="00334F24" w:rsidP="00381EF0">
      <w:pPr>
        <w:spacing w:line="360" w:lineRule="auto"/>
        <w:jc w:val="both"/>
        <w:rPr>
          <w:rFonts w:ascii="Arial" w:eastAsiaTheme="minorHAnsi" w:hAnsi="Arial" w:cs="Arial"/>
          <w:sz w:val="24"/>
          <w:szCs w:val="24"/>
          <w:lang w:val="es-AR" w:eastAsia="en-US"/>
        </w:rPr>
      </w:pPr>
    </w:p>
    <w:p w:rsidR="00334F24"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lastRenderedPageBreak/>
        <w:t>Objetivos</w:t>
      </w:r>
      <w:r w:rsidR="00334F24">
        <w:rPr>
          <w:rFonts w:ascii="Arial" w:eastAsiaTheme="minorHAnsi" w:hAnsi="Arial" w:cs="Arial"/>
          <w:sz w:val="24"/>
          <w:szCs w:val="24"/>
          <w:lang w:val="es-AR" w:eastAsia="en-US"/>
        </w:rPr>
        <w:t>:</w:t>
      </w:r>
    </w:p>
    <w:p w:rsidR="00334F24" w:rsidRDefault="00334F24" w:rsidP="00381EF0">
      <w:p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 xml:space="preserve">Como las acciones serán variadas los objetivos también lo serán </w:t>
      </w:r>
    </w:p>
    <w:p w:rsidR="007630C7" w:rsidRPr="0080639C" w:rsidRDefault="007630C7" w:rsidP="007630C7">
      <w:pPr>
        <w:pStyle w:val="Prrafodelista"/>
        <w:numPr>
          <w:ilvl w:val="0"/>
          <w:numId w:val="4"/>
        </w:numPr>
        <w:spacing w:line="360" w:lineRule="auto"/>
        <w:jc w:val="both"/>
        <w:rPr>
          <w:rFonts w:ascii="Arial" w:hAnsi="Arial" w:cs="Arial"/>
          <w:sz w:val="24"/>
          <w:szCs w:val="24"/>
        </w:rPr>
      </w:pPr>
      <w:r w:rsidRPr="0080639C">
        <w:rPr>
          <w:rFonts w:ascii="Arial" w:hAnsi="Arial" w:cs="Arial"/>
          <w:sz w:val="24"/>
          <w:szCs w:val="24"/>
        </w:rPr>
        <w:t>Integrar el equipo de gestión cumpliendo con todas las obligaciones</w:t>
      </w:r>
      <w:r>
        <w:rPr>
          <w:rFonts w:ascii="Arial" w:hAnsi="Arial" w:cs="Arial"/>
          <w:sz w:val="24"/>
          <w:szCs w:val="24"/>
        </w:rPr>
        <w:t>.</w:t>
      </w:r>
    </w:p>
    <w:p w:rsidR="007630C7" w:rsidRDefault="007630C7" w:rsidP="007630C7">
      <w:pPr>
        <w:pStyle w:val="Prrafodelista"/>
        <w:numPr>
          <w:ilvl w:val="0"/>
          <w:numId w:val="4"/>
        </w:numPr>
        <w:spacing w:line="360" w:lineRule="auto"/>
        <w:jc w:val="both"/>
        <w:rPr>
          <w:rFonts w:ascii="Arial" w:hAnsi="Arial" w:cs="Arial"/>
          <w:sz w:val="24"/>
          <w:szCs w:val="24"/>
        </w:rPr>
      </w:pPr>
      <w:r w:rsidRPr="0080639C">
        <w:rPr>
          <w:rFonts w:ascii="Arial" w:hAnsi="Arial" w:cs="Arial"/>
          <w:sz w:val="24"/>
          <w:szCs w:val="24"/>
        </w:rPr>
        <w:t>Contribuir a conformar  el consejo directivo.</w:t>
      </w:r>
    </w:p>
    <w:p w:rsidR="007630C7" w:rsidRDefault="007630C7" w:rsidP="007630C7">
      <w:pPr>
        <w:pStyle w:val="Prrafodelista"/>
        <w:numPr>
          <w:ilvl w:val="0"/>
          <w:numId w:val="4"/>
        </w:numPr>
        <w:spacing w:line="360" w:lineRule="auto"/>
        <w:jc w:val="both"/>
        <w:rPr>
          <w:rFonts w:ascii="Arial" w:hAnsi="Arial" w:cs="Arial"/>
          <w:sz w:val="24"/>
          <w:szCs w:val="24"/>
        </w:rPr>
      </w:pPr>
      <w:r>
        <w:rPr>
          <w:rFonts w:ascii="Arial" w:hAnsi="Arial" w:cs="Arial"/>
          <w:sz w:val="24"/>
          <w:szCs w:val="24"/>
        </w:rPr>
        <w:t>Coordinar las acciones del departamento de Formación Inicial con el objeto de alcanzar los objetivos institucionales.</w:t>
      </w:r>
    </w:p>
    <w:p w:rsidR="007630C7" w:rsidRDefault="007630C7" w:rsidP="007630C7">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Presentar </w:t>
      </w:r>
      <w:r w:rsidRPr="0080639C">
        <w:rPr>
          <w:rFonts w:ascii="Arial" w:hAnsi="Arial" w:cs="Arial"/>
          <w:sz w:val="24"/>
          <w:szCs w:val="24"/>
        </w:rPr>
        <w:t xml:space="preserve"> informes periódicos</w:t>
      </w:r>
      <w:r>
        <w:rPr>
          <w:rStyle w:val="Refdenotaalpie"/>
          <w:rFonts w:ascii="Arial" w:hAnsi="Arial" w:cs="Arial"/>
          <w:sz w:val="24"/>
          <w:szCs w:val="24"/>
        </w:rPr>
        <w:footnoteReference w:id="1"/>
      </w:r>
      <w:r>
        <w:rPr>
          <w:rFonts w:ascii="Arial" w:hAnsi="Arial" w:cs="Arial"/>
          <w:sz w:val="24"/>
          <w:szCs w:val="24"/>
        </w:rPr>
        <w:t xml:space="preserve"> sobre toda las acciones realizadas con el objeto de dar a conocer lo ejecutado y evaluar los logros y dificultades.</w:t>
      </w:r>
    </w:p>
    <w:p w:rsidR="0098033D" w:rsidRDefault="0098033D" w:rsidP="007630C7">
      <w:pPr>
        <w:pStyle w:val="Prrafodelista"/>
        <w:numPr>
          <w:ilvl w:val="0"/>
          <w:numId w:val="4"/>
        </w:numPr>
        <w:spacing w:line="360" w:lineRule="auto"/>
        <w:jc w:val="both"/>
        <w:rPr>
          <w:rFonts w:ascii="Arial" w:hAnsi="Arial" w:cs="Arial"/>
          <w:sz w:val="24"/>
          <w:szCs w:val="24"/>
        </w:rPr>
      </w:pPr>
      <w:r>
        <w:rPr>
          <w:rFonts w:ascii="Arial" w:hAnsi="Arial" w:cs="Arial"/>
          <w:sz w:val="24"/>
          <w:szCs w:val="24"/>
        </w:rPr>
        <w:t>Trabajar en pos de los objetivos del P.M.I.</w:t>
      </w:r>
      <w:r w:rsidR="00931C6D">
        <w:rPr>
          <w:rFonts w:ascii="Arial" w:hAnsi="Arial" w:cs="Arial"/>
          <w:sz w:val="24"/>
          <w:szCs w:val="24"/>
        </w:rPr>
        <w:t xml:space="preserve"> y Plan de Acción Institucional</w:t>
      </w:r>
    </w:p>
    <w:p w:rsidR="000D4719" w:rsidRDefault="000D4719" w:rsidP="007630C7">
      <w:pPr>
        <w:pStyle w:val="Prrafodelista"/>
        <w:numPr>
          <w:ilvl w:val="0"/>
          <w:numId w:val="4"/>
        </w:numPr>
        <w:spacing w:line="360" w:lineRule="auto"/>
        <w:jc w:val="both"/>
        <w:rPr>
          <w:rFonts w:ascii="Arial" w:hAnsi="Arial" w:cs="Arial"/>
          <w:sz w:val="24"/>
          <w:szCs w:val="24"/>
        </w:rPr>
      </w:pPr>
      <w:r>
        <w:rPr>
          <w:rFonts w:ascii="Arial" w:hAnsi="Arial" w:cs="Arial"/>
          <w:sz w:val="24"/>
          <w:szCs w:val="24"/>
        </w:rPr>
        <w:t>Proponer nuevas ofertas formativas institucionales sobre las bases del análisis de necesidades  y demandas de toda la comunidad educativa</w:t>
      </w:r>
    </w:p>
    <w:p w:rsidR="00334F24" w:rsidRDefault="00334F24" w:rsidP="00334F24">
      <w:pPr>
        <w:pStyle w:val="Prrafodelista"/>
        <w:numPr>
          <w:ilvl w:val="0"/>
          <w:numId w:val="4"/>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establecer estrechas relaciones con las escuelas asociadas atendiendo a sus demandas estableciendo</w:t>
      </w:r>
      <w:r w:rsidRPr="00381EF0">
        <w:rPr>
          <w:rFonts w:ascii="Arial" w:eastAsiaTheme="minorHAnsi" w:hAnsi="Arial" w:cs="Arial"/>
          <w:sz w:val="24"/>
          <w:szCs w:val="24"/>
          <w:lang w:val="es-AR" w:eastAsia="en-US"/>
        </w:rPr>
        <w:t xml:space="preserve"> redes</w:t>
      </w:r>
      <w:r>
        <w:rPr>
          <w:rFonts w:ascii="Arial" w:eastAsiaTheme="minorHAnsi" w:hAnsi="Arial" w:cs="Arial"/>
          <w:sz w:val="24"/>
          <w:szCs w:val="24"/>
          <w:lang w:val="es-AR" w:eastAsia="en-US"/>
        </w:rPr>
        <w:t xml:space="preserve"> duraderas</w:t>
      </w:r>
    </w:p>
    <w:p w:rsidR="000D4719" w:rsidRDefault="000D4719" w:rsidP="000D4719">
      <w:pPr>
        <w:pStyle w:val="Prrafodelista"/>
        <w:numPr>
          <w:ilvl w:val="0"/>
          <w:numId w:val="4"/>
        </w:numPr>
        <w:spacing w:line="360" w:lineRule="auto"/>
        <w:jc w:val="both"/>
        <w:rPr>
          <w:rFonts w:ascii="Arial" w:hAnsi="Arial" w:cs="Arial"/>
          <w:sz w:val="24"/>
          <w:szCs w:val="24"/>
        </w:rPr>
      </w:pPr>
      <w:r>
        <w:rPr>
          <w:rFonts w:ascii="Arial" w:hAnsi="Arial" w:cs="Arial"/>
          <w:sz w:val="24"/>
          <w:szCs w:val="24"/>
        </w:rPr>
        <w:t>Orientar y acompañar  a los docentes en los temas relacionados al dictado y la recepción de capacitaciones.</w:t>
      </w:r>
    </w:p>
    <w:p w:rsidR="000D4719" w:rsidRDefault="000D4719" w:rsidP="000D4719">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Generar estrategias de evaluación permanente de la tarea desarrollada </w:t>
      </w:r>
    </w:p>
    <w:p w:rsidR="000D4719" w:rsidRDefault="0098033D" w:rsidP="000D4719">
      <w:pPr>
        <w:pStyle w:val="Prrafodelista"/>
        <w:numPr>
          <w:ilvl w:val="0"/>
          <w:numId w:val="4"/>
        </w:numPr>
        <w:spacing w:line="360" w:lineRule="auto"/>
        <w:jc w:val="both"/>
        <w:rPr>
          <w:rFonts w:ascii="Arial" w:hAnsi="Arial" w:cs="Arial"/>
          <w:sz w:val="24"/>
          <w:szCs w:val="24"/>
        </w:rPr>
      </w:pPr>
      <w:r>
        <w:rPr>
          <w:rFonts w:ascii="Arial" w:hAnsi="Arial" w:cs="Arial"/>
          <w:sz w:val="24"/>
          <w:szCs w:val="24"/>
        </w:rPr>
        <w:t>Colaborar</w:t>
      </w:r>
      <w:r w:rsidR="000D4719">
        <w:rPr>
          <w:rFonts w:ascii="Arial" w:hAnsi="Arial" w:cs="Arial"/>
          <w:sz w:val="24"/>
          <w:szCs w:val="24"/>
        </w:rPr>
        <w:t xml:space="preserve"> con el jefe de Formación Inicial en la evaluación y seguimiento de los proyectos de cátedra. </w:t>
      </w:r>
    </w:p>
    <w:p w:rsidR="000D4719" w:rsidRDefault="000D4719" w:rsidP="000D4719">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Atender a las necesidades de formación de los docentes de las escuelas asociadas, de los </w:t>
      </w:r>
      <w:r w:rsidR="00931C6D">
        <w:rPr>
          <w:rFonts w:ascii="Arial" w:hAnsi="Arial" w:cs="Arial"/>
          <w:sz w:val="24"/>
          <w:szCs w:val="24"/>
        </w:rPr>
        <w:t>estudiantes</w:t>
      </w:r>
      <w:r>
        <w:rPr>
          <w:rFonts w:ascii="Arial" w:hAnsi="Arial" w:cs="Arial"/>
          <w:sz w:val="24"/>
          <w:szCs w:val="24"/>
        </w:rPr>
        <w:t xml:space="preserve"> egresados y de los docentes del medio.</w:t>
      </w:r>
    </w:p>
    <w:p w:rsidR="000D4719" w:rsidRDefault="000D4719" w:rsidP="000D4719">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Acompañar al PMI en la implementación de los diferentes proyectos y acciones tales como el de Pareja Pedagógicas y otras acciones. </w:t>
      </w:r>
    </w:p>
    <w:p w:rsidR="000D4719" w:rsidRPr="009362E9" w:rsidRDefault="000D4719" w:rsidP="000D4719">
      <w:pPr>
        <w:pStyle w:val="Prrafodelista"/>
        <w:numPr>
          <w:ilvl w:val="0"/>
          <w:numId w:val="4"/>
        </w:numPr>
        <w:spacing w:line="360" w:lineRule="auto"/>
        <w:jc w:val="both"/>
        <w:rPr>
          <w:rFonts w:ascii="Arial" w:hAnsi="Arial" w:cs="Arial"/>
          <w:sz w:val="24"/>
          <w:szCs w:val="24"/>
        </w:rPr>
      </w:pPr>
      <w:r>
        <w:rPr>
          <w:rFonts w:ascii="Arial" w:hAnsi="Arial" w:cs="Arial"/>
          <w:sz w:val="24"/>
          <w:szCs w:val="24"/>
        </w:rPr>
        <w:t>Gestionar acciones tendientes a resolver problemáticas específicas de los alumnos en formación.</w:t>
      </w:r>
    </w:p>
    <w:p w:rsidR="000D4719" w:rsidRDefault="000D4719" w:rsidP="000D4719">
      <w:pPr>
        <w:pStyle w:val="Prrafodelista"/>
        <w:numPr>
          <w:ilvl w:val="0"/>
          <w:numId w:val="4"/>
        </w:numPr>
        <w:spacing w:line="360" w:lineRule="auto"/>
        <w:jc w:val="both"/>
        <w:rPr>
          <w:rFonts w:ascii="Arial" w:hAnsi="Arial" w:cs="Arial"/>
          <w:sz w:val="24"/>
          <w:szCs w:val="24"/>
        </w:rPr>
      </w:pPr>
      <w:r w:rsidRPr="009362E9">
        <w:rPr>
          <w:rFonts w:ascii="Arial" w:hAnsi="Arial" w:cs="Arial"/>
          <w:sz w:val="24"/>
          <w:szCs w:val="24"/>
        </w:rPr>
        <w:t>Organizar y coordinar talleres con temáticas</w:t>
      </w:r>
      <w:r>
        <w:rPr>
          <w:rFonts w:ascii="Arial" w:hAnsi="Arial" w:cs="Arial"/>
          <w:sz w:val="24"/>
          <w:szCs w:val="24"/>
        </w:rPr>
        <w:t xml:space="preserve"> relevantes (información proporcionada por el departamento de investigación) </w:t>
      </w:r>
      <w:r w:rsidRPr="009362E9">
        <w:rPr>
          <w:rFonts w:ascii="Arial" w:hAnsi="Arial" w:cs="Arial"/>
          <w:sz w:val="24"/>
          <w:szCs w:val="24"/>
        </w:rPr>
        <w:t xml:space="preserve"> </w:t>
      </w:r>
    </w:p>
    <w:p w:rsidR="000D4719" w:rsidRDefault="000D4719" w:rsidP="000D4719">
      <w:pPr>
        <w:pStyle w:val="Prrafodelista"/>
        <w:numPr>
          <w:ilvl w:val="0"/>
          <w:numId w:val="4"/>
        </w:numPr>
        <w:spacing w:line="360" w:lineRule="auto"/>
        <w:jc w:val="both"/>
        <w:rPr>
          <w:rFonts w:ascii="Arial" w:hAnsi="Arial" w:cs="Arial"/>
          <w:sz w:val="24"/>
          <w:szCs w:val="24"/>
        </w:rPr>
      </w:pPr>
      <w:r>
        <w:rPr>
          <w:rFonts w:ascii="Arial" w:hAnsi="Arial" w:cs="Arial"/>
          <w:sz w:val="24"/>
          <w:szCs w:val="24"/>
        </w:rPr>
        <w:t>Regular acciones de promoción de aprendizaje no sólo de los alumnos sino también de los docentes, posibilitando la consolidación de la re-</w:t>
      </w:r>
      <w:r>
        <w:rPr>
          <w:rFonts w:ascii="Arial" w:hAnsi="Arial" w:cs="Arial"/>
          <w:sz w:val="24"/>
          <w:szCs w:val="24"/>
        </w:rPr>
        <w:lastRenderedPageBreak/>
        <w:t>creación de espacios y tiempos institucionales facilitadores de la apropiación del conocimiento</w:t>
      </w:r>
      <w:r>
        <w:rPr>
          <w:rStyle w:val="Refdenotaalpie"/>
          <w:rFonts w:ascii="Arial" w:hAnsi="Arial" w:cs="Arial"/>
          <w:sz w:val="24"/>
          <w:szCs w:val="24"/>
        </w:rPr>
        <w:footnoteReference w:id="2"/>
      </w:r>
      <w:r>
        <w:rPr>
          <w:rFonts w:ascii="Arial" w:hAnsi="Arial" w:cs="Arial"/>
          <w:sz w:val="24"/>
          <w:szCs w:val="24"/>
        </w:rPr>
        <w:t>.</w:t>
      </w:r>
    </w:p>
    <w:p w:rsidR="000D4719" w:rsidRPr="0098033D" w:rsidRDefault="000D4719" w:rsidP="0098033D">
      <w:pPr>
        <w:pStyle w:val="Prrafodelista"/>
        <w:numPr>
          <w:ilvl w:val="0"/>
          <w:numId w:val="4"/>
        </w:numPr>
        <w:spacing w:line="360" w:lineRule="auto"/>
        <w:jc w:val="both"/>
        <w:rPr>
          <w:rFonts w:ascii="Arial" w:hAnsi="Arial" w:cs="Arial"/>
          <w:sz w:val="24"/>
          <w:szCs w:val="24"/>
        </w:rPr>
      </w:pPr>
      <w:r>
        <w:rPr>
          <w:rFonts w:ascii="Arial" w:hAnsi="Arial" w:cs="Arial"/>
          <w:sz w:val="24"/>
          <w:szCs w:val="24"/>
        </w:rPr>
        <w:t>Originar acciones tendientes al trabajo con las instituciones destino</w:t>
      </w:r>
      <w:r w:rsidR="0098033D">
        <w:rPr>
          <w:rFonts w:ascii="Arial" w:hAnsi="Arial" w:cs="Arial"/>
          <w:sz w:val="24"/>
          <w:szCs w:val="24"/>
        </w:rPr>
        <w:t>,</w:t>
      </w:r>
      <w:r>
        <w:rPr>
          <w:rFonts w:ascii="Arial" w:hAnsi="Arial" w:cs="Arial"/>
          <w:sz w:val="24"/>
          <w:szCs w:val="24"/>
        </w:rPr>
        <w:t xml:space="preserve"> que le permitan al instituto una salida a las necesidades de la comunidad educativa del medio</w:t>
      </w:r>
      <w:r w:rsidR="0098033D">
        <w:rPr>
          <w:rFonts w:ascii="Arial" w:hAnsi="Arial" w:cs="Arial"/>
          <w:sz w:val="24"/>
          <w:szCs w:val="24"/>
        </w:rPr>
        <w:t>,</w:t>
      </w:r>
      <w:r>
        <w:rPr>
          <w:rFonts w:ascii="Arial" w:hAnsi="Arial" w:cs="Arial"/>
          <w:sz w:val="24"/>
          <w:szCs w:val="24"/>
        </w:rPr>
        <w:t xml:space="preserve"> a través del Asesoram</w:t>
      </w:r>
      <w:r w:rsidR="0098033D">
        <w:rPr>
          <w:rFonts w:ascii="Arial" w:hAnsi="Arial" w:cs="Arial"/>
          <w:sz w:val="24"/>
          <w:szCs w:val="24"/>
        </w:rPr>
        <w:t>iento Pedagógico a las Escuelas.</w:t>
      </w:r>
    </w:p>
    <w:p w:rsidR="00381EF0" w:rsidRDefault="00334F24" w:rsidP="00334F24">
      <w:pPr>
        <w:pStyle w:val="Prrafodelista"/>
        <w:numPr>
          <w:ilvl w:val="0"/>
          <w:numId w:val="4"/>
        </w:num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vincular la práctica con la comprensión de las transformaciones del mundo y </w:t>
      </w:r>
      <w:r w:rsidR="0098033D">
        <w:rPr>
          <w:rFonts w:ascii="Arial" w:eastAsiaTheme="minorHAnsi" w:hAnsi="Arial" w:cs="Arial"/>
          <w:sz w:val="24"/>
          <w:szCs w:val="24"/>
          <w:lang w:val="es-AR" w:eastAsia="en-US"/>
        </w:rPr>
        <w:t>de la cultura contemporánea</w:t>
      </w:r>
      <w:r w:rsidRPr="00381EF0">
        <w:rPr>
          <w:rFonts w:ascii="Arial" w:eastAsiaTheme="minorHAnsi" w:hAnsi="Arial" w:cs="Arial"/>
          <w:sz w:val="24"/>
          <w:szCs w:val="24"/>
          <w:lang w:val="es-AR" w:eastAsia="en-US"/>
        </w:rPr>
        <w:t>.</w:t>
      </w:r>
    </w:p>
    <w:p w:rsidR="00381EF0" w:rsidRDefault="00334F24" w:rsidP="00381EF0">
      <w:pPr>
        <w:pStyle w:val="Prrafodelista"/>
        <w:numPr>
          <w:ilvl w:val="0"/>
          <w:numId w:val="4"/>
        </w:num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mejora</w:t>
      </w:r>
      <w:r w:rsidR="0098033D">
        <w:rPr>
          <w:rFonts w:ascii="Arial" w:eastAsiaTheme="minorHAnsi" w:hAnsi="Arial" w:cs="Arial"/>
          <w:sz w:val="24"/>
          <w:szCs w:val="24"/>
          <w:lang w:val="es-AR" w:eastAsia="en-US"/>
        </w:rPr>
        <w:t>r</w:t>
      </w:r>
      <w:r w:rsidRPr="00381EF0">
        <w:rPr>
          <w:rFonts w:ascii="Arial" w:eastAsiaTheme="minorHAnsi" w:hAnsi="Arial" w:cs="Arial"/>
          <w:sz w:val="24"/>
          <w:szCs w:val="24"/>
          <w:lang w:val="es-AR" w:eastAsia="en-US"/>
        </w:rPr>
        <w:t xml:space="preserve"> la calidad de los aprendizajes de los alumnos, su </w:t>
      </w:r>
      <w:r>
        <w:rPr>
          <w:rFonts w:ascii="Arial" w:eastAsiaTheme="minorHAnsi" w:hAnsi="Arial" w:cs="Arial"/>
          <w:sz w:val="24"/>
          <w:szCs w:val="24"/>
          <w:lang w:val="es-AR" w:eastAsia="en-US"/>
        </w:rPr>
        <w:t>profundización y diversificación</w:t>
      </w:r>
    </w:p>
    <w:p w:rsidR="00334F24" w:rsidRDefault="00334F24" w:rsidP="00381EF0">
      <w:pPr>
        <w:pStyle w:val="Prrafodelista"/>
        <w:numPr>
          <w:ilvl w:val="0"/>
          <w:numId w:val="4"/>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lograr que la Formación Continua dialogue</w:t>
      </w:r>
      <w:r w:rsidRPr="00381EF0">
        <w:rPr>
          <w:rFonts w:ascii="Arial" w:eastAsiaTheme="minorHAnsi" w:hAnsi="Arial" w:cs="Arial"/>
          <w:sz w:val="24"/>
          <w:szCs w:val="24"/>
          <w:lang w:val="es-AR" w:eastAsia="en-US"/>
        </w:rPr>
        <w:t xml:space="preserve"> con las prácticas docentes; es decir </w:t>
      </w:r>
      <w:r>
        <w:rPr>
          <w:rFonts w:ascii="Arial" w:eastAsiaTheme="minorHAnsi" w:hAnsi="Arial" w:cs="Arial"/>
          <w:sz w:val="24"/>
          <w:szCs w:val="24"/>
          <w:lang w:val="es-AR" w:eastAsia="en-US"/>
        </w:rPr>
        <w:t xml:space="preserve">que logre </w:t>
      </w:r>
      <w:r w:rsidRPr="00381EF0">
        <w:rPr>
          <w:rFonts w:ascii="Arial" w:eastAsiaTheme="minorHAnsi" w:hAnsi="Arial" w:cs="Arial"/>
          <w:sz w:val="24"/>
          <w:szCs w:val="24"/>
          <w:lang w:val="es-AR" w:eastAsia="en-US"/>
        </w:rPr>
        <w:t>movilizarlas en una espiral de reflexión, análisis, reformulación y puesta a prueba constante.</w:t>
      </w:r>
    </w:p>
    <w:p w:rsidR="00334F24" w:rsidRDefault="00334F24" w:rsidP="00381EF0">
      <w:pPr>
        <w:pStyle w:val="Prrafodelista"/>
        <w:numPr>
          <w:ilvl w:val="0"/>
          <w:numId w:val="4"/>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 xml:space="preserve">Lograr el desarrollo de la F.D.C. </w:t>
      </w:r>
      <w:r w:rsidRPr="00381EF0">
        <w:rPr>
          <w:rFonts w:ascii="Arial" w:eastAsiaTheme="minorHAnsi" w:hAnsi="Arial" w:cs="Arial"/>
          <w:sz w:val="24"/>
          <w:szCs w:val="24"/>
          <w:lang w:val="es-AR" w:eastAsia="en-US"/>
        </w:rPr>
        <w:t>principalmente en los espacios concretos de desempeño del docente, en los escenarios donde surgen los problemas de la práctica. A tal fin será necesario acercar las tareas de los formadores al terreno y revisar el tipo de vínculo entre las instituciones a cargo</w:t>
      </w:r>
      <w:r>
        <w:rPr>
          <w:rFonts w:ascii="Arial" w:eastAsiaTheme="minorHAnsi" w:hAnsi="Arial" w:cs="Arial"/>
          <w:sz w:val="24"/>
          <w:szCs w:val="24"/>
          <w:lang w:val="es-AR" w:eastAsia="en-US"/>
        </w:rPr>
        <w:t xml:space="preserve"> de la formación y las escuelas.</w:t>
      </w:r>
    </w:p>
    <w:p w:rsidR="00381EF0" w:rsidRDefault="00334F24" w:rsidP="00381EF0">
      <w:pPr>
        <w:pStyle w:val="Prrafodelista"/>
        <w:numPr>
          <w:ilvl w:val="0"/>
          <w:numId w:val="4"/>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 xml:space="preserve">Analizar, respetar y apoyar </w:t>
      </w:r>
      <w:r w:rsidR="00381EF0" w:rsidRPr="00334F24">
        <w:rPr>
          <w:rFonts w:ascii="Arial" w:eastAsiaTheme="minorHAnsi" w:hAnsi="Arial" w:cs="Arial"/>
          <w:sz w:val="24"/>
          <w:szCs w:val="24"/>
          <w:lang w:val="es-AR" w:eastAsia="en-US"/>
        </w:rPr>
        <w:t>la heterogeneidad de trayectorias, necesidades, situaciones y problemas de enseñanza y aprendizaje que emergen en los diversos contextos educativos.</w:t>
      </w:r>
    </w:p>
    <w:p w:rsidR="00CD499A" w:rsidRDefault="00CD499A" w:rsidP="00381EF0">
      <w:pPr>
        <w:pStyle w:val="Prrafodelista"/>
        <w:numPr>
          <w:ilvl w:val="0"/>
          <w:numId w:val="4"/>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 xml:space="preserve">Establecer estrategias que permitan </w:t>
      </w:r>
      <w:r w:rsidRPr="00381EF0">
        <w:rPr>
          <w:rFonts w:ascii="Arial" w:eastAsiaTheme="minorHAnsi" w:hAnsi="Arial" w:cs="Arial"/>
          <w:sz w:val="24"/>
          <w:szCs w:val="24"/>
          <w:lang w:val="es-AR" w:eastAsia="en-US"/>
        </w:rPr>
        <w:t>promover mediaciones que ayuden a mirar aspectos automatizados de la práctica, representaciones naturalizadas, formas de actuar no cuestionadas pero incorporadas en las rutinas escolares</w:t>
      </w:r>
      <w:r>
        <w:rPr>
          <w:rFonts w:ascii="Arial" w:eastAsiaTheme="minorHAnsi" w:hAnsi="Arial" w:cs="Arial"/>
          <w:sz w:val="24"/>
          <w:szCs w:val="24"/>
          <w:lang w:val="es-AR" w:eastAsia="en-US"/>
        </w:rPr>
        <w:t xml:space="preserve">, en las escuelas asociadas y dentro de nuestra institución. </w:t>
      </w:r>
    </w:p>
    <w:p w:rsidR="00CD499A" w:rsidRDefault="00381EF0" w:rsidP="00381EF0">
      <w:pPr>
        <w:pStyle w:val="Prrafodelista"/>
        <w:numPr>
          <w:ilvl w:val="0"/>
          <w:numId w:val="4"/>
        </w:numPr>
        <w:spacing w:line="360" w:lineRule="auto"/>
        <w:jc w:val="both"/>
        <w:rPr>
          <w:rFonts w:ascii="Arial" w:eastAsiaTheme="minorHAnsi" w:hAnsi="Arial" w:cs="Arial"/>
          <w:sz w:val="24"/>
          <w:szCs w:val="24"/>
          <w:lang w:val="es-AR" w:eastAsia="en-US"/>
        </w:rPr>
      </w:pPr>
      <w:r w:rsidRPr="00CD499A">
        <w:rPr>
          <w:rFonts w:ascii="Arial" w:eastAsiaTheme="minorHAnsi" w:hAnsi="Arial" w:cs="Arial"/>
          <w:sz w:val="24"/>
          <w:szCs w:val="24"/>
          <w:lang w:val="es-AR" w:eastAsia="en-US"/>
        </w:rPr>
        <w:t xml:space="preserve">Revisar modelos y dispositivos de la Formación Continua avanzando hacia concepciones más integrales. </w:t>
      </w:r>
    </w:p>
    <w:p w:rsidR="00CD499A" w:rsidRDefault="00381EF0" w:rsidP="00381EF0">
      <w:pPr>
        <w:pStyle w:val="Prrafodelista"/>
        <w:numPr>
          <w:ilvl w:val="0"/>
          <w:numId w:val="4"/>
        </w:numPr>
        <w:spacing w:line="360" w:lineRule="auto"/>
        <w:jc w:val="both"/>
        <w:rPr>
          <w:rFonts w:ascii="Arial" w:eastAsiaTheme="minorHAnsi" w:hAnsi="Arial" w:cs="Arial"/>
          <w:sz w:val="24"/>
          <w:szCs w:val="24"/>
          <w:lang w:val="es-AR" w:eastAsia="en-US"/>
        </w:rPr>
      </w:pPr>
      <w:r w:rsidRPr="00CD499A">
        <w:rPr>
          <w:rFonts w:ascii="Arial" w:eastAsiaTheme="minorHAnsi" w:hAnsi="Arial" w:cs="Arial"/>
          <w:sz w:val="24"/>
          <w:szCs w:val="24"/>
          <w:lang w:val="es-AR" w:eastAsia="en-US"/>
        </w:rPr>
        <w:t xml:space="preserve">Diseñar y proponer nuevas alternativas para el DPD, sin desechar experiencias que han dado buenos resultados. </w:t>
      </w:r>
    </w:p>
    <w:p w:rsidR="00931C6D" w:rsidRDefault="00931C6D" w:rsidP="00381EF0">
      <w:pPr>
        <w:pStyle w:val="Prrafodelista"/>
        <w:numPr>
          <w:ilvl w:val="0"/>
          <w:numId w:val="4"/>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lastRenderedPageBreak/>
        <w:t>Articular la tarea con el equipo de práctica (docentes conformadores, estudiantes practicantes y docentes de la didáctica)</w:t>
      </w:r>
    </w:p>
    <w:p w:rsidR="00381EF0" w:rsidRPr="007630C7" w:rsidRDefault="00381EF0" w:rsidP="00381EF0">
      <w:pPr>
        <w:pStyle w:val="Prrafodelista"/>
        <w:numPr>
          <w:ilvl w:val="0"/>
          <w:numId w:val="4"/>
        </w:numPr>
        <w:spacing w:line="360" w:lineRule="auto"/>
        <w:jc w:val="both"/>
        <w:rPr>
          <w:rFonts w:ascii="Arial" w:eastAsiaTheme="minorHAnsi" w:hAnsi="Arial" w:cs="Arial"/>
          <w:sz w:val="24"/>
          <w:szCs w:val="24"/>
          <w:lang w:val="es-AR" w:eastAsia="en-US"/>
        </w:rPr>
      </w:pPr>
      <w:r w:rsidRPr="00CD499A">
        <w:rPr>
          <w:rFonts w:ascii="Arial" w:eastAsiaTheme="minorHAnsi" w:hAnsi="Arial" w:cs="Arial"/>
          <w:sz w:val="24"/>
          <w:szCs w:val="24"/>
          <w:lang w:val="es-AR" w:eastAsia="en-US"/>
        </w:rPr>
        <w:t xml:space="preserve"> Establecer con claridad la complejidad de los elementos que son puestos en juego en las políticas de DPD, revisando las expectativas depositadas en la Formación Continua, sus alcances y limitaciones sin renunciar a la intervención y al cambio. </w:t>
      </w:r>
    </w:p>
    <w:p w:rsidR="00381EF0" w:rsidRPr="00ED1982"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Las políticas que orientan los plane</w:t>
      </w:r>
      <w:r w:rsidR="00CD499A">
        <w:rPr>
          <w:rFonts w:ascii="Arial" w:eastAsiaTheme="minorHAnsi" w:hAnsi="Arial" w:cs="Arial"/>
          <w:sz w:val="24"/>
          <w:szCs w:val="24"/>
          <w:lang w:val="es-AR" w:eastAsia="en-US"/>
        </w:rPr>
        <w:t xml:space="preserve">s de Formación Continua </w:t>
      </w:r>
      <w:r w:rsidR="00961090">
        <w:rPr>
          <w:rFonts w:ascii="Arial" w:eastAsiaTheme="minorHAnsi" w:hAnsi="Arial" w:cs="Arial"/>
          <w:sz w:val="24"/>
          <w:szCs w:val="24"/>
          <w:lang w:val="es-AR" w:eastAsia="en-US"/>
        </w:rPr>
        <w:t>atenderán</w:t>
      </w:r>
      <w:r w:rsidR="00CD499A">
        <w:rPr>
          <w:rFonts w:ascii="Arial" w:eastAsiaTheme="minorHAnsi" w:hAnsi="Arial" w:cs="Arial"/>
          <w:sz w:val="24"/>
          <w:szCs w:val="24"/>
          <w:lang w:val="es-AR" w:eastAsia="en-US"/>
        </w:rPr>
        <w:t xml:space="preserve"> tres </w:t>
      </w:r>
      <w:r w:rsidR="00CD499A" w:rsidRPr="00ED1982">
        <w:rPr>
          <w:rFonts w:ascii="Arial" w:eastAsiaTheme="minorHAnsi" w:hAnsi="Arial" w:cs="Arial"/>
          <w:sz w:val="24"/>
          <w:szCs w:val="24"/>
          <w:lang w:val="es-AR" w:eastAsia="en-US"/>
        </w:rPr>
        <w:t>demandas</w:t>
      </w:r>
      <w:r w:rsidRPr="00ED1982">
        <w:rPr>
          <w:rFonts w:ascii="Arial" w:eastAsiaTheme="minorHAnsi" w:hAnsi="Arial" w:cs="Arial"/>
          <w:sz w:val="24"/>
          <w:szCs w:val="24"/>
          <w:lang w:val="es-AR" w:eastAsia="en-US"/>
        </w:rPr>
        <w:t xml:space="preserve">: </w:t>
      </w:r>
    </w:p>
    <w:p w:rsidR="00381EF0" w:rsidRPr="00ED1982" w:rsidRDefault="00381EF0" w:rsidP="00381EF0">
      <w:pPr>
        <w:spacing w:line="360" w:lineRule="auto"/>
        <w:jc w:val="both"/>
        <w:rPr>
          <w:rFonts w:ascii="Arial" w:eastAsiaTheme="minorHAnsi" w:hAnsi="Arial" w:cs="Arial"/>
          <w:sz w:val="24"/>
          <w:szCs w:val="24"/>
          <w:lang w:val="es-AR" w:eastAsia="en-US"/>
        </w:rPr>
      </w:pPr>
      <w:r w:rsidRPr="00ED1982">
        <w:rPr>
          <w:rFonts w:ascii="Arial" w:eastAsiaTheme="minorHAnsi" w:hAnsi="Arial" w:cs="Arial"/>
          <w:sz w:val="24"/>
          <w:szCs w:val="24"/>
          <w:lang w:val="es-AR" w:eastAsia="en-US"/>
        </w:rPr>
        <w:t>(a) las exigencias, necesidades y prioridades del sistema educativo, por ejemplo la transformación de contenidos, nuevas modalidades de trabaj</w:t>
      </w:r>
      <w:r w:rsidR="0098033D">
        <w:rPr>
          <w:rFonts w:ascii="Arial" w:eastAsiaTheme="minorHAnsi" w:hAnsi="Arial" w:cs="Arial"/>
          <w:sz w:val="24"/>
          <w:szCs w:val="24"/>
          <w:lang w:val="es-AR" w:eastAsia="en-US"/>
        </w:rPr>
        <w:t>o, exigencias sociales, u otras</w:t>
      </w:r>
      <w:r w:rsidRPr="00ED1982">
        <w:rPr>
          <w:rFonts w:ascii="Arial" w:eastAsiaTheme="minorHAnsi" w:hAnsi="Arial" w:cs="Arial"/>
          <w:sz w:val="24"/>
          <w:szCs w:val="24"/>
          <w:lang w:val="es-AR" w:eastAsia="en-US"/>
        </w:rPr>
        <w:t xml:space="preserve">; </w:t>
      </w:r>
    </w:p>
    <w:p w:rsidR="00381EF0" w:rsidRPr="00ED1982" w:rsidRDefault="00381EF0" w:rsidP="00381EF0">
      <w:pPr>
        <w:spacing w:line="360" w:lineRule="auto"/>
        <w:jc w:val="both"/>
        <w:rPr>
          <w:rFonts w:ascii="Arial" w:eastAsiaTheme="minorHAnsi" w:hAnsi="Arial" w:cs="Arial"/>
          <w:sz w:val="24"/>
          <w:szCs w:val="24"/>
          <w:lang w:val="es-AR" w:eastAsia="en-US"/>
        </w:rPr>
      </w:pPr>
      <w:r w:rsidRPr="00ED1982">
        <w:rPr>
          <w:rFonts w:ascii="Arial" w:eastAsiaTheme="minorHAnsi" w:hAnsi="Arial" w:cs="Arial"/>
          <w:sz w:val="24"/>
          <w:szCs w:val="24"/>
          <w:lang w:val="es-AR" w:eastAsia="en-US"/>
        </w:rPr>
        <w:t xml:space="preserve">(b) las que provienen de las instituciones, de proyectos o características de comunidades educativas particulares; y </w:t>
      </w:r>
    </w:p>
    <w:p w:rsidR="00381EF0" w:rsidRPr="00ED1982" w:rsidRDefault="00381EF0" w:rsidP="00381EF0">
      <w:pPr>
        <w:spacing w:line="360" w:lineRule="auto"/>
        <w:jc w:val="both"/>
        <w:rPr>
          <w:rFonts w:ascii="Arial" w:eastAsiaTheme="minorHAnsi" w:hAnsi="Arial" w:cs="Arial"/>
          <w:sz w:val="24"/>
          <w:szCs w:val="24"/>
          <w:lang w:val="es-AR" w:eastAsia="en-US"/>
        </w:rPr>
      </w:pPr>
      <w:r w:rsidRPr="00ED1982">
        <w:rPr>
          <w:rFonts w:ascii="Arial" w:eastAsiaTheme="minorHAnsi" w:hAnsi="Arial" w:cs="Arial"/>
          <w:sz w:val="24"/>
          <w:szCs w:val="24"/>
          <w:lang w:val="es-AR" w:eastAsia="en-US"/>
        </w:rPr>
        <w:t>(c) las inquietudes personales de los docentes (interés en un área o problema educativo, requerimientos vinculados con determinadas etapas de su trayectoria o carrera docente, entre otros).</w:t>
      </w:r>
    </w:p>
    <w:p w:rsidR="00381EF0" w:rsidRPr="00381EF0" w:rsidRDefault="00CD499A" w:rsidP="00381EF0">
      <w:p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Durante todas las trayectorias de formación  debemos c</w:t>
      </w:r>
      <w:r w:rsidR="00381EF0" w:rsidRPr="00381EF0">
        <w:rPr>
          <w:rFonts w:ascii="Arial" w:eastAsiaTheme="minorHAnsi" w:hAnsi="Arial" w:cs="Arial"/>
          <w:sz w:val="24"/>
          <w:szCs w:val="24"/>
          <w:lang w:val="es-AR" w:eastAsia="en-US"/>
        </w:rPr>
        <w:t xml:space="preserve">onsiderar a los docentes como partícipes y protagonistas activos de su desarrollo </w:t>
      </w:r>
      <w:r>
        <w:rPr>
          <w:rFonts w:ascii="Arial" w:eastAsiaTheme="minorHAnsi" w:hAnsi="Arial" w:cs="Arial"/>
          <w:sz w:val="24"/>
          <w:szCs w:val="24"/>
          <w:lang w:val="es-AR" w:eastAsia="en-US"/>
        </w:rPr>
        <w:t xml:space="preserve">ya que son </w:t>
      </w:r>
      <w:r w:rsidR="00381EF0" w:rsidRPr="00381EF0">
        <w:rPr>
          <w:rFonts w:ascii="Arial" w:eastAsiaTheme="minorHAnsi" w:hAnsi="Arial" w:cs="Arial"/>
          <w:sz w:val="24"/>
          <w:szCs w:val="24"/>
          <w:lang w:val="es-AR" w:eastAsia="en-US"/>
        </w:rPr>
        <w:t xml:space="preserve"> trabajadores y profesionales, </w:t>
      </w:r>
      <w:r>
        <w:rPr>
          <w:rFonts w:ascii="Arial" w:eastAsiaTheme="minorHAnsi" w:hAnsi="Arial" w:cs="Arial"/>
          <w:sz w:val="24"/>
          <w:szCs w:val="24"/>
          <w:lang w:val="es-AR" w:eastAsia="en-US"/>
        </w:rPr>
        <w:t xml:space="preserve">esto </w:t>
      </w:r>
      <w:r w:rsidR="00381EF0" w:rsidRPr="00381EF0">
        <w:rPr>
          <w:rFonts w:ascii="Arial" w:eastAsiaTheme="minorHAnsi" w:hAnsi="Arial" w:cs="Arial"/>
          <w:sz w:val="24"/>
          <w:szCs w:val="24"/>
          <w:lang w:val="es-AR" w:eastAsia="en-US"/>
        </w:rPr>
        <w:t>significa tener en cuenta sus trayectorias, experiencias previas</w:t>
      </w:r>
      <w:r>
        <w:rPr>
          <w:rFonts w:ascii="Arial" w:eastAsiaTheme="minorHAnsi" w:hAnsi="Arial" w:cs="Arial"/>
          <w:sz w:val="24"/>
          <w:szCs w:val="24"/>
          <w:lang w:val="es-AR" w:eastAsia="en-US"/>
        </w:rPr>
        <w:t xml:space="preserve">, </w:t>
      </w:r>
      <w:proofErr w:type="spellStart"/>
      <w:r>
        <w:rPr>
          <w:rFonts w:ascii="Arial" w:eastAsiaTheme="minorHAnsi" w:hAnsi="Arial" w:cs="Arial"/>
          <w:sz w:val="24"/>
          <w:szCs w:val="24"/>
          <w:lang w:val="es-AR" w:eastAsia="en-US"/>
        </w:rPr>
        <w:t>etc</w:t>
      </w:r>
      <w:proofErr w:type="spellEnd"/>
      <w:r w:rsidR="009F1A37">
        <w:rPr>
          <w:rFonts w:ascii="Arial" w:eastAsiaTheme="minorHAnsi" w:hAnsi="Arial" w:cs="Arial"/>
          <w:sz w:val="24"/>
          <w:szCs w:val="24"/>
          <w:lang w:val="es-AR" w:eastAsia="en-US"/>
        </w:rPr>
        <w:t>,</w:t>
      </w:r>
      <w:bookmarkStart w:id="0" w:name="_GoBack"/>
      <w:bookmarkEnd w:id="0"/>
      <w:r>
        <w:rPr>
          <w:rFonts w:ascii="Arial" w:eastAsiaTheme="minorHAnsi" w:hAnsi="Arial" w:cs="Arial"/>
          <w:sz w:val="24"/>
          <w:szCs w:val="24"/>
          <w:lang w:val="es-AR" w:eastAsia="en-US"/>
        </w:rPr>
        <w:t xml:space="preserve"> por ello es de fundamental importancia la</w:t>
      </w:r>
      <w:r w:rsidR="00381EF0" w:rsidRPr="00381EF0">
        <w:rPr>
          <w:rFonts w:ascii="Arial" w:eastAsiaTheme="minorHAnsi" w:hAnsi="Arial" w:cs="Arial"/>
          <w:sz w:val="24"/>
          <w:szCs w:val="24"/>
          <w:lang w:val="es-AR" w:eastAsia="en-US"/>
        </w:rPr>
        <w:t xml:space="preserve"> realización de un buen diagnóstico del que participará el departamento de investigación con el objeto de </w:t>
      </w:r>
      <w:r w:rsidR="00B3199B">
        <w:rPr>
          <w:rFonts w:ascii="Arial" w:eastAsiaTheme="minorHAnsi" w:hAnsi="Arial" w:cs="Arial"/>
          <w:sz w:val="24"/>
          <w:szCs w:val="24"/>
          <w:lang w:val="es-AR" w:eastAsia="en-US"/>
        </w:rPr>
        <w:t xml:space="preserve">conocer a fondo el ámbito en donde se debe trabajar y </w:t>
      </w:r>
      <w:r w:rsidR="00381EF0" w:rsidRPr="00381EF0">
        <w:rPr>
          <w:rFonts w:ascii="Arial" w:eastAsiaTheme="minorHAnsi" w:hAnsi="Arial" w:cs="Arial"/>
          <w:sz w:val="24"/>
          <w:szCs w:val="24"/>
          <w:lang w:val="es-AR" w:eastAsia="en-US"/>
        </w:rPr>
        <w:t xml:space="preserve">evitando </w:t>
      </w:r>
      <w:r w:rsidR="00B3199B">
        <w:rPr>
          <w:rFonts w:ascii="Arial" w:eastAsiaTheme="minorHAnsi" w:hAnsi="Arial" w:cs="Arial"/>
          <w:sz w:val="24"/>
          <w:szCs w:val="24"/>
          <w:lang w:val="es-AR" w:eastAsia="en-US"/>
        </w:rPr>
        <w:t xml:space="preserve"> de este modo </w:t>
      </w:r>
      <w:r w:rsidR="00381EF0" w:rsidRPr="00381EF0">
        <w:rPr>
          <w:rFonts w:ascii="Arial" w:eastAsiaTheme="minorHAnsi" w:hAnsi="Arial" w:cs="Arial"/>
          <w:sz w:val="24"/>
          <w:szCs w:val="24"/>
          <w:lang w:val="es-AR" w:eastAsia="en-US"/>
        </w:rPr>
        <w:t xml:space="preserve">la implementación de estrategias únicas y </w:t>
      </w:r>
      <w:proofErr w:type="spellStart"/>
      <w:r w:rsidR="00381EF0" w:rsidRPr="00381EF0">
        <w:rPr>
          <w:rFonts w:ascii="Arial" w:eastAsiaTheme="minorHAnsi" w:hAnsi="Arial" w:cs="Arial"/>
          <w:sz w:val="24"/>
          <w:szCs w:val="24"/>
          <w:lang w:val="es-AR" w:eastAsia="en-US"/>
        </w:rPr>
        <w:t>homogeneizan</w:t>
      </w:r>
      <w:r w:rsidR="00B3199B">
        <w:rPr>
          <w:rFonts w:ascii="Arial" w:eastAsiaTheme="minorHAnsi" w:hAnsi="Arial" w:cs="Arial"/>
          <w:sz w:val="24"/>
          <w:szCs w:val="24"/>
          <w:lang w:val="es-AR" w:eastAsia="en-US"/>
        </w:rPr>
        <w:t>tes</w:t>
      </w:r>
      <w:proofErr w:type="spellEnd"/>
      <w:r w:rsidR="00B3199B">
        <w:rPr>
          <w:rFonts w:ascii="Arial" w:eastAsiaTheme="minorHAnsi" w:hAnsi="Arial" w:cs="Arial"/>
          <w:sz w:val="24"/>
          <w:szCs w:val="24"/>
          <w:lang w:val="es-AR" w:eastAsia="en-US"/>
        </w:rPr>
        <w:t xml:space="preserve"> estableciendo</w:t>
      </w:r>
      <w:r w:rsidR="00381EF0" w:rsidRPr="00381EF0">
        <w:rPr>
          <w:rFonts w:ascii="Arial" w:eastAsiaTheme="minorHAnsi" w:hAnsi="Arial" w:cs="Arial"/>
          <w:sz w:val="24"/>
          <w:szCs w:val="24"/>
          <w:lang w:val="es-AR" w:eastAsia="en-US"/>
        </w:rPr>
        <w:t xml:space="preserve"> motivos válidos para que los docentes sostengan proyectos de desarrollo profesional, procesos de aprendizaje en tres órdenes: Pedagógicos, personales, institucionales.</w:t>
      </w:r>
    </w:p>
    <w:p w:rsidR="00B3199B" w:rsidRDefault="00B3199B" w:rsidP="00381EF0">
      <w:pPr>
        <w:spacing w:line="360" w:lineRule="auto"/>
        <w:jc w:val="both"/>
        <w:rPr>
          <w:rFonts w:ascii="Arial" w:eastAsiaTheme="minorHAnsi" w:hAnsi="Arial" w:cs="Arial"/>
          <w:sz w:val="24"/>
          <w:szCs w:val="24"/>
          <w:lang w:val="es-AR" w:eastAsia="en-US"/>
        </w:rPr>
      </w:pPr>
    </w:p>
    <w:p w:rsidR="007630C7" w:rsidRDefault="007630C7" w:rsidP="00381EF0">
      <w:pPr>
        <w:spacing w:line="360" w:lineRule="auto"/>
        <w:jc w:val="both"/>
        <w:rPr>
          <w:rFonts w:ascii="Arial" w:eastAsiaTheme="minorHAnsi" w:hAnsi="Arial" w:cs="Arial"/>
          <w:sz w:val="24"/>
          <w:szCs w:val="24"/>
          <w:lang w:val="es-AR" w:eastAsia="en-US"/>
        </w:rPr>
      </w:pPr>
    </w:p>
    <w:p w:rsidR="007630C7" w:rsidRDefault="007630C7" w:rsidP="00381EF0">
      <w:pPr>
        <w:spacing w:line="360" w:lineRule="auto"/>
        <w:jc w:val="both"/>
        <w:rPr>
          <w:rFonts w:ascii="Arial" w:eastAsiaTheme="minorHAnsi" w:hAnsi="Arial" w:cs="Arial"/>
          <w:sz w:val="24"/>
          <w:szCs w:val="24"/>
          <w:lang w:val="es-AR" w:eastAsia="en-US"/>
        </w:rPr>
      </w:pPr>
    </w:p>
    <w:p w:rsidR="00ED1982" w:rsidRDefault="00ED1982" w:rsidP="00381EF0">
      <w:pPr>
        <w:spacing w:line="360" w:lineRule="auto"/>
        <w:jc w:val="both"/>
        <w:rPr>
          <w:rFonts w:ascii="Arial" w:eastAsiaTheme="minorHAnsi" w:hAnsi="Arial" w:cs="Arial"/>
          <w:sz w:val="24"/>
          <w:szCs w:val="24"/>
          <w:lang w:val="es-AR" w:eastAsia="en-US"/>
        </w:rPr>
      </w:pPr>
    </w:p>
    <w:p w:rsidR="00381EF0" w:rsidRPr="00381EF0"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 En síntesis, los criterios que se proponen son los siguientes: </w:t>
      </w:r>
    </w:p>
    <w:p w:rsidR="00381EF0" w:rsidRPr="00381EF0"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a. La implicación del profesorado en el planteo, la indagación y resolución de problemas que estén vinculados con los aprendizajes de los alumnos o con cuestiones consideradas prioritarias en el marco de las políticas nacionales, provinciales y de los futuros acuerdos que se alcancen. </w:t>
      </w:r>
    </w:p>
    <w:p w:rsidR="00381EF0" w:rsidRPr="00381EF0"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b. La instauración de modalidades de aprendizaje y desarrollo profesional colectivas, colaborativas y horizontales que otorguen a los docentes crecientes niveles de autonomía y autoridad profesional. </w:t>
      </w:r>
    </w:p>
    <w:p w:rsidR="00381EF0" w:rsidRPr="00381EF0"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c. El reconocimiento de la escuela como escenario y contexto natural para el desarrollo profesional de los docentes y la implementación de las acciones y proyectos de FDC. </w:t>
      </w:r>
    </w:p>
    <w:p w:rsidR="00381EF0" w:rsidRPr="00381EF0"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d. El potencial de los proyectos y dispositivos de DPD para interpelar las prácticas docentes en los tres órdenes mencionados (conceptual, instrumental, profesional) y contribuir al desarrollo / profundización de los conocimientos, actitudes y procedimientos necesarios para su tarea. </w:t>
      </w:r>
    </w:p>
    <w:p w:rsidR="00381EF0" w:rsidRPr="00381EF0"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e. La recuperación de la práctica y experiencia de los docentes como fuente de conocimiento, análisis, reflexión, aprendizaje; punto de partida y anclaje ineludible de la Formación Continua. </w:t>
      </w:r>
    </w:p>
    <w:p w:rsidR="00B3199B"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f. La potencialidad de los proyectos de DPD para establecer redes</w:t>
      </w:r>
      <w:r w:rsidR="00B3199B">
        <w:rPr>
          <w:rFonts w:ascii="Arial" w:eastAsiaTheme="minorHAnsi" w:hAnsi="Arial" w:cs="Arial"/>
          <w:sz w:val="24"/>
          <w:szCs w:val="24"/>
          <w:lang w:val="es-AR" w:eastAsia="en-US"/>
        </w:rPr>
        <w:t xml:space="preserve"> entre instituciones educativas</w:t>
      </w:r>
      <w:r w:rsidRPr="00381EF0">
        <w:rPr>
          <w:rFonts w:ascii="Arial" w:eastAsiaTheme="minorHAnsi" w:hAnsi="Arial" w:cs="Arial"/>
          <w:sz w:val="24"/>
          <w:szCs w:val="24"/>
          <w:lang w:val="es-AR" w:eastAsia="en-US"/>
        </w:rPr>
        <w:t>, con la com</w:t>
      </w:r>
      <w:r w:rsidR="00B3199B">
        <w:rPr>
          <w:rFonts w:ascii="Arial" w:eastAsiaTheme="minorHAnsi" w:hAnsi="Arial" w:cs="Arial"/>
          <w:sz w:val="24"/>
          <w:szCs w:val="24"/>
          <w:lang w:val="es-AR" w:eastAsia="en-US"/>
        </w:rPr>
        <w:t xml:space="preserve">unidad y con otros entornos más como los virtuales utilizando las aulas virtuales que se encuentran disponibles en la institución </w:t>
      </w:r>
    </w:p>
    <w:p w:rsidR="00B3199B"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g. La diversidad de </w:t>
      </w:r>
      <w:r w:rsidR="00B3199B">
        <w:rPr>
          <w:rFonts w:ascii="Arial" w:eastAsiaTheme="minorHAnsi" w:hAnsi="Arial" w:cs="Arial"/>
          <w:sz w:val="24"/>
          <w:szCs w:val="24"/>
          <w:lang w:val="es-AR" w:eastAsia="en-US"/>
        </w:rPr>
        <w:t>propuestas</w:t>
      </w:r>
      <w:r w:rsidRPr="00381EF0">
        <w:rPr>
          <w:rFonts w:ascii="Arial" w:eastAsiaTheme="minorHAnsi" w:hAnsi="Arial" w:cs="Arial"/>
          <w:sz w:val="24"/>
          <w:szCs w:val="24"/>
          <w:lang w:val="es-AR" w:eastAsia="en-US"/>
        </w:rPr>
        <w:t xml:space="preserve"> y acciones que estén diseñadas a partir de la detección de necesidades, problemas o intereses de ciertos colectivos docentes e instituciones que constituyan asuntos educativos relevantes</w:t>
      </w:r>
      <w:r w:rsidR="00B3199B">
        <w:rPr>
          <w:rFonts w:ascii="Arial" w:eastAsiaTheme="minorHAnsi" w:hAnsi="Arial" w:cs="Arial"/>
          <w:sz w:val="24"/>
          <w:szCs w:val="24"/>
          <w:lang w:val="es-AR" w:eastAsia="en-US"/>
        </w:rPr>
        <w:t>.</w:t>
      </w:r>
    </w:p>
    <w:p w:rsidR="00381EF0" w:rsidRDefault="00381EF0" w:rsidP="00381EF0">
      <w:pPr>
        <w:spacing w:line="360" w:lineRule="auto"/>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h. La inclusión de estrategias de seguimien</w:t>
      </w:r>
      <w:r w:rsidR="00B3199B">
        <w:rPr>
          <w:rFonts w:ascii="Arial" w:eastAsiaTheme="minorHAnsi" w:hAnsi="Arial" w:cs="Arial"/>
          <w:sz w:val="24"/>
          <w:szCs w:val="24"/>
          <w:lang w:val="es-AR" w:eastAsia="en-US"/>
        </w:rPr>
        <w:t xml:space="preserve">to y evaluación de las acciones </w:t>
      </w:r>
      <w:r w:rsidRPr="00381EF0">
        <w:rPr>
          <w:rFonts w:ascii="Arial" w:eastAsiaTheme="minorHAnsi" w:hAnsi="Arial" w:cs="Arial"/>
          <w:sz w:val="24"/>
          <w:szCs w:val="24"/>
          <w:lang w:val="es-AR" w:eastAsia="en-US"/>
        </w:rPr>
        <w:t xml:space="preserve">implementadas y de mecanismos </w:t>
      </w:r>
      <w:r w:rsidR="00B3199B">
        <w:rPr>
          <w:rFonts w:ascii="Arial" w:eastAsiaTheme="minorHAnsi" w:hAnsi="Arial" w:cs="Arial"/>
          <w:sz w:val="24"/>
          <w:szCs w:val="24"/>
          <w:lang w:val="es-AR" w:eastAsia="en-US"/>
        </w:rPr>
        <w:t>de articulación entre programas y</w:t>
      </w:r>
      <w:r w:rsidRPr="00381EF0">
        <w:rPr>
          <w:rFonts w:ascii="Arial" w:eastAsiaTheme="minorHAnsi" w:hAnsi="Arial" w:cs="Arial"/>
          <w:sz w:val="24"/>
          <w:szCs w:val="24"/>
          <w:lang w:val="es-AR" w:eastAsia="en-US"/>
        </w:rPr>
        <w:t xml:space="preserve"> a</w:t>
      </w:r>
      <w:r w:rsidR="00B3199B">
        <w:rPr>
          <w:rFonts w:ascii="Arial" w:eastAsiaTheme="minorHAnsi" w:hAnsi="Arial" w:cs="Arial"/>
          <w:sz w:val="24"/>
          <w:szCs w:val="24"/>
          <w:lang w:val="es-AR" w:eastAsia="en-US"/>
        </w:rPr>
        <w:t>cciones, tarea</w:t>
      </w:r>
      <w:r w:rsidR="00B3199B" w:rsidRPr="00B3199B">
        <w:rPr>
          <w:rFonts w:ascii="Arial" w:eastAsiaTheme="minorHAnsi" w:hAnsi="Arial" w:cs="Arial"/>
          <w:sz w:val="24"/>
          <w:szCs w:val="24"/>
          <w:lang w:val="es-AR" w:eastAsia="en-US"/>
        </w:rPr>
        <w:t xml:space="preserve"> </w:t>
      </w:r>
      <w:r w:rsidR="00B3199B">
        <w:rPr>
          <w:rFonts w:ascii="Arial" w:eastAsiaTheme="minorHAnsi" w:hAnsi="Arial" w:cs="Arial"/>
          <w:sz w:val="24"/>
          <w:szCs w:val="24"/>
          <w:lang w:val="es-AR" w:eastAsia="en-US"/>
        </w:rPr>
        <w:t>aportada fundamentalmente por el departamento de Grado.</w:t>
      </w:r>
    </w:p>
    <w:p w:rsidR="00B3199B" w:rsidRPr="00381EF0" w:rsidRDefault="00B3199B" w:rsidP="00381EF0">
      <w:pPr>
        <w:spacing w:line="360" w:lineRule="auto"/>
        <w:jc w:val="both"/>
        <w:rPr>
          <w:rFonts w:ascii="Arial" w:eastAsiaTheme="minorHAnsi" w:hAnsi="Arial" w:cs="Arial"/>
          <w:sz w:val="24"/>
          <w:szCs w:val="24"/>
          <w:lang w:val="es-AR" w:eastAsia="en-US"/>
        </w:rPr>
      </w:pPr>
    </w:p>
    <w:tbl>
      <w:tblPr>
        <w:tblStyle w:val="Tablaconcuadrcula1"/>
        <w:tblW w:w="0" w:type="auto"/>
        <w:tblLook w:val="04A0"/>
      </w:tblPr>
      <w:tblGrid>
        <w:gridCol w:w="2190"/>
        <w:gridCol w:w="2134"/>
        <w:gridCol w:w="28"/>
        <w:gridCol w:w="2190"/>
        <w:gridCol w:w="2178"/>
      </w:tblGrid>
      <w:tr w:rsidR="00381EF0" w:rsidRPr="00381EF0" w:rsidTr="00931C6D">
        <w:tc>
          <w:tcPr>
            <w:tcW w:w="2190" w:type="dxa"/>
            <w:vMerge w:val="restart"/>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Modalidades </w:t>
            </w:r>
          </w:p>
          <w:p w:rsidR="00381EF0" w:rsidRPr="00ED1982" w:rsidRDefault="00381EF0" w:rsidP="00381EF0">
            <w:pPr>
              <w:spacing w:line="360" w:lineRule="auto"/>
              <w:jc w:val="both"/>
              <w:rPr>
                <w:rFonts w:ascii="Arial" w:hAnsi="Arial" w:cs="Arial"/>
                <w:sz w:val="20"/>
                <w:szCs w:val="20"/>
              </w:rPr>
            </w:pPr>
          </w:p>
        </w:tc>
        <w:tc>
          <w:tcPr>
            <w:tcW w:w="6530" w:type="dxa"/>
            <w:gridSpan w:val="4"/>
          </w:tcPr>
          <w:p w:rsidR="00381EF0" w:rsidRPr="00ED1982" w:rsidRDefault="00381EF0" w:rsidP="00ED1982">
            <w:pPr>
              <w:spacing w:line="360" w:lineRule="auto"/>
              <w:jc w:val="both"/>
              <w:rPr>
                <w:rFonts w:ascii="Arial" w:hAnsi="Arial" w:cs="Arial"/>
                <w:sz w:val="20"/>
                <w:szCs w:val="20"/>
              </w:rPr>
            </w:pPr>
            <w:r w:rsidRPr="00ED1982">
              <w:rPr>
                <w:rFonts w:ascii="Arial" w:hAnsi="Arial" w:cs="Arial"/>
                <w:sz w:val="20"/>
                <w:szCs w:val="20"/>
              </w:rPr>
              <w:t>Líneas de acción que responden predominantemente a necesidades…</w:t>
            </w:r>
          </w:p>
        </w:tc>
      </w:tr>
      <w:tr w:rsidR="00381EF0" w:rsidRPr="00381EF0" w:rsidTr="00931C6D">
        <w:tc>
          <w:tcPr>
            <w:tcW w:w="2190" w:type="dxa"/>
            <w:vMerge/>
          </w:tcPr>
          <w:p w:rsidR="00381EF0" w:rsidRPr="00ED1982" w:rsidRDefault="00381EF0" w:rsidP="00381EF0">
            <w:pPr>
              <w:spacing w:line="360" w:lineRule="auto"/>
              <w:jc w:val="both"/>
              <w:rPr>
                <w:rFonts w:ascii="Arial" w:hAnsi="Arial" w:cs="Arial"/>
                <w:sz w:val="20"/>
                <w:szCs w:val="20"/>
              </w:rPr>
            </w:pPr>
          </w:p>
        </w:tc>
        <w:tc>
          <w:tcPr>
            <w:tcW w:w="2162" w:type="dxa"/>
            <w:gridSpan w:val="2"/>
          </w:tcPr>
          <w:p w:rsidR="00381EF0" w:rsidRPr="00ED1982" w:rsidRDefault="00381EF0" w:rsidP="00ED1982">
            <w:pPr>
              <w:spacing w:line="360" w:lineRule="auto"/>
              <w:jc w:val="center"/>
              <w:rPr>
                <w:rFonts w:ascii="Arial" w:hAnsi="Arial" w:cs="Arial"/>
                <w:sz w:val="20"/>
                <w:szCs w:val="20"/>
              </w:rPr>
            </w:pPr>
            <w:r w:rsidRPr="00ED1982">
              <w:rPr>
                <w:rFonts w:ascii="Arial" w:hAnsi="Arial" w:cs="Arial"/>
                <w:sz w:val="20"/>
                <w:szCs w:val="20"/>
              </w:rPr>
              <w:t>Del sistema educativo</w:t>
            </w:r>
          </w:p>
        </w:tc>
        <w:tc>
          <w:tcPr>
            <w:tcW w:w="2190" w:type="dxa"/>
          </w:tcPr>
          <w:p w:rsidR="00381EF0" w:rsidRPr="00ED1982" w:rsidRDefault="00381EF0" w:rsidP="00ED1982">
            <w:pPr>
              <w:spacing w:line="360" w:lineRule="auto"/>
              <w:jc w:val="center"/>
              <w:rPr>
                <w:rFonts w:ascii="Arial" w:hAnsi="Arial" w:cs="Arial"/>
                <w:sz w:val="20"/>
                <w:szCs w:val="20"/>
              </w:rPr>
            </w:pPr>
            <w:r w:rsidRPr="00ED1982">
              <w:rPr>
                <w:rFonts w:ascii="Arial" w:hAnsi="Arial" w:cs="Arial"/>
                <w:sz w:val="20"/>
                <w:szCs w:val="20"/>
              </w:rPr>
              <w:t>De las instituciones</w:t>
            </w:r>
          </w:p>
        </w:tc>
        <w:tc>
          <w:tcPr>
            <w:tcW w:w="2178" w:type="dxa"/>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De los docentes </w:t>
            </w:r>
          </w:p>
          <w:p w:rsidR="00381EF0" w:rsidRPr="00ED1982" w:rsidRDefault="00381EF0" w:rsidP="00381EF0">
            <w:pPr>
              <w:spacing w:line="360" w:lineRule="auto"/>
              <w:jc w:val="both"/>
              <w:rPr>
                <w:rFonts w:ascii="Arial" w:hAnsi="Arial" w:cs="Arial"/>
                <w:sz w:val="20"/>
                <w:szCs w:val="20"/>
              </w:rPr>
            </w:pPr>
          </w:p>
        </w:tc>
      </w:tr>
      <w:tr w:rsidR="00381EF0" w:rsidRPr="00381EF0" w:rsidTr="00931C6D">
        <w:tc>
          <w:tcPr>
            <w:tcW w:w="2190" w:type="dxa"/>
            <w:vMerge w:val="restart"/>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DPD centrado </w:t>
            </w:r>
          </w:p>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en la escuela Asesoramiento </w:t>
            </w:r>
          </w:p>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pedagógico a las </w:t>
            </w:r>
          </w:p>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escuelas </w:t>
            </w:r>
          </w:p>
          <w:p w:rsidR="00381EF0" w:rsidRPr="00ED1982" w:rsidRDefault="00381EF0" w:rsidP="00381EF0">
            <w:pPr>
              <w:spacing w:line="360" w:lineRule="auto"/>
              <w:jc w:val="both"/>
              <w:rPr>
                <w:rFonts w:ascii="Arial" w:hAnsi="Arial" w:cs="Arial"/>
                <w:sz w:val="20"/>
                <w:szCs w:val="20"/>
              </w:rPr>
            </w:pPr>
          </w:p>
        </w:tc>
        <w:tc>
          <w:tcPr>
            <w:tcW w:w="2162" w:type="dxa"/>
            <w:gridSpan w:val="2"/>
          </w:tcPr>
          <w:p w:rsidR="00381EF0" w:rsidRPr="00ED1982" w:rsidRDefault="00381EF0" w:rsidP="00381EF0">
            <w:pPr>
              <w:spacing w:line="360" w:lineRule="auto"/>
              <w:jc w:val="both"/>
              <w:rPr>
                <w:rFonts w:ascii="Arial" w:hAnsi="Arial" w:cs="Arial"/>
                <w:sz w:val="20"/>
                <w:szCs w:val="20"/>
              </w:rPr>
            </w:pPr>
          </w:p>
        </w:tc>
        <w:tc>
          <w:tcPr>
            <w:tcW w:w="4368" w:type="dxa"/>
            <w:gridSpan w:val="2"/>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Acompañamiento a los docentes durante sus</w:t>
            </w:r>
            <w:r w:rsidR="0087473A">
              <w:rPr>
                <w:rFonts w:ascii="Arial" w:hAnsi="Arial" w:cs="Arial"/>
                <w:sz w:val="20"/>
                <w:szCs w:val="20"/>
              </w:rPr>
              <w:t xml:space="preserve"> </w:t>
            </w:r>
            <w:r w:rsidRPr="00ED1982">
              <w:rPr>
                <w:rFonts w:ascii="Arial" w:hAnsi="Arial" w:cs="Arial"/>
                <w:sz w:val="20"/>
                <w:szCs w:val="20"/>
              </w:rPr>
              <w:t>primeros desempeños</w:t>
            </w:r>
            <w:r w:rsidR="00ED1982">
              <w:rPr>
                <w:rFonts w:ascii="Arial" w:hAnsi="Arial" w:cs="Arial"/>
                <w:sz w:val="20"/>
                <w:szCs w:val="20"/>
              </w:rPr>
              <w:t>. (acompañados en</w:t>
            </w:r>
            <w:r w:rsidR="0098033D">
              <w:rPr>
                <w:rFonts w:ascii="Arial" w:hAnsi="Arial" w:cs="Arial"/>
                <w:sz w:val="20"/>
                <w:szCs w:val="20"/>
              </w:rPr>
              <w:t xml:space="preserve"> esta acción con el equipo de Do</w:t>
            </w:r>
            <w:r w:rsidR="00ED1982">
              <w:rPr>
                <w:rFonts w:ascii="Arial" w:hAnsi="Arial" w:cs="Arial"/>
                <w:sz w:val="20"/>
                <w:szCs w:val="20"/>
              </w:rPr>
              <w:t xml:space="preserve">centes Noveles) </w:t>
            </w:r>
          </w:p>
        </w:tc>
      </w:tr>
      <w:tr w:rsidR="00381EF0" w:rsidRPr="00381EF0" w:rsidTr="00931C6D">
        <w:tc>
          <w:tcPr>
            <w:tcW w:w="2190" w:type="dxa"/>
            <w:vMerge/>
          </w:tcPr>
          <w:p w:rsidR="00381EF0" w:rsidRPr="00ED1982" w:rsidRDefault="00381EF0" w:rsidP="00381EF0">
            <w:pPr>
              <w:spacing w:line="360" w:lineRule="auto"/>
              <w:jc w:val="both"/>
              <w:rPr>
                <w:rFonts w:ascii="Arial" w:hAnsi="Arial" w:cs="Arial"/>
                <w:sz w:val="20"/>
                <w:szCs w:val="20"/>
              </w:rPr>
            </w:pPr>
          </w:p>
        </w:tc>
        <w:tc>
          <w:tcPr>
            <w:tcW w:w="2162" w:type="dxa"/>
            <w:gridSpan w:val="2"/>
          </w:tcPr>
          <w:p w:rsidR="00381EF0" w:rsidRPr="00ED1982" w:rsidRDefault="00381EF0" w:rsidP="00381EF0">
            <w:pPr>
              <w:spacing w:line="360" w:lineRule="auto"/>
              <w:jc w:val="both"/>
              <w:rPr>
                <w:rFonts w:ascii="Arial" w:hAnsi="Arial" w:cs="Arial"/>
                <w:sz w:val="20"/>
                <w:szCs w:val="20"/>
              </w:rPr>
            </w:pPr>
          </w:p>
        </w:tc>
        <w:tc>
          <w:tcPr>
            <w:tcW w:w="2190" w:type="dxa"/>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Asesoramiento pedagógico a las escuelas </w:t>
            </w:r>
          </w:p>
        </w:tc>
        <w:tc>
          <w:tcPr>
            <w:tcW w:w="2178" w:type="dxa"/>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Actualización disciplinar </w:t>
            </w:r>
          </w:p>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y pedagógica </w:t>
            </w:r>
          </w:p>
        </w:tc>
      </w:tr>
      <w:tr w:rsidR="00381EF0" w:rsidRPr="00381EF0" w:rsidTr="00931C6D">
        <w:tc>
          <w:tcPr>
            <w:tcW w:w="2190" w:type="dxa"/>
            <w:vMerge w:val="restart"/>
          </w:tcPr>
          <w:p w:rsidR="00ED1982" w:rsidRDefault="00ED1982" w:rsidP="00381EF0">
            <w:pPr>
              <w:spacing w:line="360" w:lineRule="auto"/>
              <w:jc w:val="both"/>
              <w:rPr>
                <w:rFonts w:ascii="Arial" w:hAnsi="Arial" w:cs="Arial"/>
                <w:sz w:val="20"/>
                <w:szCs w:val="20"/>
              </w:rPr>
            </w:pPr>
          </w:p>
          <w:p w:rsidR="00ED1982" w:rsidRDefault="00ED1982" w:rsidP="00381EF0">
            <w:pPr>
              <w:spacing w:line="360" w:lineRule="auto"/>
              <w:jc w:val="both"/>
              <w:rPr>
                <w:rFonts w:ascii="Arial" w:hAnsi="Arial" w:cs="Arial"/>
                <w:sz w:val="20"/>
                <w:szCs w:val="20"/>
              </w:rPr>
            </w:pPr>
          </w:p>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Redes de </w:t>
            </w:r>
          </w:p>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formación e </w:t>
            </w:r>
          </w:p>
          <w:p w:rsidR="00381EF0" w:rsidRPr="00381EF0" w:rsidRDefault="00381EF0" w:rsidP="00381EF0">
            <w:pPr>
              <w:spacing w:line="360" w:lineRule="auto"/>
              <w:jc w:val="both"/>
              <w:rPr>
                <w:rFonts w:ascii="Arial" w:hAnsi="Arial" w:cs="Arial"/>
                <w:sz w:val="24"/>
                <w:szCs w:val="24"/>
              </w:rPr>
            </w:pPr>
            <w:r w:rsidRPr="00ED1982">
              <w:rPr>
                <w:rFonts w:ascii="Arial" w:hAnsi="Arial" w:cs="Arial"/>
                <w:sz w:val="20"/>
                <w:szCs w:val="20"/>
              </w:rPr>
              <w:t>intercambio</w:t>
            </w:r>
          </w:p>
        </w:tc>
        <w:tc>
          <w:tcPr>
            <w:tcW w:w="4352" w:type="dxa"/>
            <w:gridSpan w:val="3"/>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Grupos de innovación y desarrollo de proyectos</w:t>
            </w:r>
            <w:r w:rsidR="00ED1982">
              <w:rPr>
                <w:rFonts w:ascii="Arial" w:hAnsi="Arial" w:cs="Arial"/>
                <w:sz w:val="20"/>
                <w:szCs w:val="20"/>
              </w:rPr>
              <w:t xml:space="preserve"> (esta acción estará sujeta a los intereses docente y a lo que se logre realizar durante el año)</w:t>
            </w:r>
          </w:p>
        </w:tc>
        <w:tc>
          <w:tcPr>
            <w:tcW w:w="2178" w:type="dxa"/>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Actualización disciplinar </w:t>
            </w:r>
          </w:p>
          <w:p w:rsidR="00381EF0" w:rsidRPr="00381EF0" w:rsidRDefault="00381EF0" w:rsidP="00381EF0">
            <w:pPr>
              <w:spacing w:line="360" w:lineRule="auto"/>
              <w:jc w:val="both"/>
              <w:rPr>
                <w:rFonts w:ascii="Arial" w:hAnsi="Arial" w:cs="Arial"/>
                <w:sz w:val="24"/>
                <w:szCs w:val="24"/>
              </w:rPr>
            </w:pPr>
            <w:r w:rsidRPr="00ED1982">
              <w:rPr>
                <w:rFonts w:ascii="Arial" w:hAnsi="Arial" w:cs="Arial"/>
                <w:sz w:val="20"/>
                <w:szCs w:val="20"/>
              </w:rPr>
              <w:t>y pedagógica</w:t>
            </w:r>
          </w:p>
        </w:tc>
      </w:tr>
      <w:tr w:rsidR="00381EF0" w:rsidRPr="00381EF0" w:rsidTr="00931C6D">
        <w:tc>
          <w:tcPr>
            <w:tcW w:w="2190" w:type="dxa"/>
            <w:vMerge/>
          </w:tcPr>
          <w:p w:rsidR="00381EF0" w:rsidRPr="00381EF0" w:rsidRDefault="00381EF0" w:rsidP="00381EF0">
            <w:pPr>
              <w:spacing w:line="360" w:lineRule="auto"/>
              <w:jc w:val="both"/>
              <w:rPr>
                <w:rFonts w:ascii="Arial" w:hAnsi="Arial" w:cs="Arial"/>
                <w:sz w:val="24"/>
                <w:szCs w:val="24"/>
              </w:rPr>
            </w:pPr>
          </w:p>
        </w:tc>
        <w:tc>
          <w:tcPr>
            <w:tcW w:w="2134" w:type="dxa"/>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Desarrollo profesional para profesores y directores</w:t>
            </w:r>
          </w:p>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 xml:space="preserve">de ISFD </w:t>
            </w:r>
          </w:p>
        </w:tc>
        <w:tc>
          <w:tcPr>
            <w:tcW w:w="4396" w:type="dxa"/>
            <w:gridSpan w:val="3"/>
          </w:tcPr>
          <w:p w:rsidR="00381EF0" w:rsidRPr="00ED1982" w:rsidRDefault="00381EF0" w:rsidP="00381EF0">
            <w:pPr>
              <w:spacing w:line="360" w:lineRule="auto"/>
              <w:jc w:val="both"/>
              <w:rPr>
                <w:rFonts w:ascii="Arial" w:hAnsi="Arial" w:cs="Arial"/>
                <w:sz w:val="20"/>
                <w:szCs w:val="20"/>
              </w:rPr>
            </w:pPr>
            <w:r w:rsidRPr="00ED1982">
              <w:rPr>
                <w:rFonts w:ascii="Arial" w:hAnsi="Arial" w:cs="Arial"/>
                <w:sz w:val="20"/>
                <w:szCs w:val="20"/>
              </w:rPr>
              <w:t>Desarrollo profesional para profesores y directores</w:t>
            </w:r>
            <w:r w:rsidR="00ED1982">
              <w:rPr>
                <w:rFonts w:ascii="Arial" w:hAnsi="Arial" w:cs="Arial"/>
                <w:sz w:val="20"/>
                <w:szCs w:val="20"/>
              </w:rPr>
              <w:t xml:space="preserve"> </w:t>
            </w:r>
            <w:r w:rsidRPr="00ED1982">
              <w:rPr>
                <w:rFonts w:ascii="Arial" w:hAnsi="Arial" w:cs="Arial"/>
                <w:sz w:val="20"/>
                <w:szCs w:val="20"/>
              </w:rPr>
              <w:t>de ISFD</w:t>
            </w:r>
            <w:r w:rsidR="0087473A">
              <w:rPr>
                <w:rFonts w:ascii="Arial" w:hAnsi="Arial" w:cs="Arial"/>
                <w:sz w:val="20"/>
                <w:szCs w:val="20"/>
              </w:rPr>
              <w:t>. (esto podrá ser desarrollado también como actividades de auto capacitación y socialización de las capacitaciones recibidas)</w:t>
            </w:r>
          </w:p>
        </w:tc>
      </w:tr>
    </w:tbl>
    <w:p w:rsidR="00381EF0" w:rsidRDefault="00381EF0" w:rsidP="00381EF0">
      <w:pPr>
        <w:spacing w:line="360" w:lineRule="auto"/>
        <w:jc w:val="both"/>
        <w:rPr>
          <w:rFonts w:ascii="Arial" w:eastAsiaTheme="minorHAnsi" w:hAnsi="Arial" w:cs="Arial"/>
          <w:sz w:val="24"/>
          <w:szCs w:val="24"/>
          <w:lang w:val="es-AR" w:eastAsia="en-US"/>
        </w:rPr>
      </w:pPr>
    </w:p>
    <w:p w:rsidR="00931C6D" w:rsidRPr="00381EF0" w:rsidRDefault="00931C6D" w:rsidP="00381EF0">
      <w:pPr>
        <w:spacing w:line="360" w:lineRule="auto"/>
        <w:jc w:val="both"/>
        <w:rPr>
          <w:rFonts w:ascii="Arial" w:eastAsiaTheme="minorHAnsi" w:hAnsi="Arial" w:cs="Arial"/>
          <w:sz w:val="24"/>
          <w:szCs w:val="24"/>
          <w:lang w:val="es-AR" w:eastAsia="en-US"/>
        </w:rPr>
      </w:pPr>
    </w:p>
    <w:p w:rsidR="00381EF0" w:rsidRDefault="00381EF0" w:rsidP="0087473A">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 xml:space="preserve"> </w:t>
      </w:r>
      <w:r w:rsidR="0087473A">
        <w:rPr>
          <w:rFonts w:ascii="Arial" w:eastAsiaTheme="minorHAnsi" w:hAnsi="Arial" w:cs="Arial"/>
          <w:sz w:val="24"/>
          <w:szCs w:val="24"/>
          <w:lang w:val="es-AR" w:eastAsia="en-US"/>
        </w:rPr>
        <w:t xml:space="preserve">Como vemos hasta aquí este proyecto cumplirá con las líneas de acción del </w:t>
      </w:r>
      <w:r w:rsidR="008654DE" w:rsidRPr="00381EF0">
        <w:rPr>
          <w:rFonts w:ascii="Arial" w:eastAsiaTheme="minorHAnsi" w:hAnsi="Arial" w:cs="Arial"/>
          <w:sz w:val="24"/>
          <w:szCs w:val="24"/>
          <w:lang w:val="es-AR" w:eastAsia="en-US"/>
        </w:rPr>
        <w:t xml:space="preserve"> asesoramiento pedagógico a las escuelas en la</w:t>
      </w:r>
      <w:r w:rsidR="0087473A">
        <w:rPr>
          <w:rFonts w:ascii="Arial" w:eastAsiaTheme="minorHAnsi" w:hAnsi="Arial" w:cs="Arial"/>
          <w:sz w:val="24"/>
          <w:szCs w:val="24"/>
          <w:lang w:val="es-AR" w:eastAsia="en-US"/>
        </w:rPr>
        <w:t>s</w:t>
      </w:r>
      <w:r w:rsidR="008654DE" w:rsidRPr="00381EF0">
        <w:rPr>
          <w:rFonts w:ascii="Arial" w:eastAsiaTheme="minorHAnsi" w:hAnsi="Arial" w:cs="Arial"/>
          <w:sz w:val="24"/>
          <w:szCs w:val="24"/>
          <w:lang w:val="es-AR" w:eastAsia="en-US"/>
        </w:rPr>
        <w:t xml:space="preserve"> </w:t>
      </w:r>
      <w:r w:rsidR="0087473A" w:rsidRPr="00381EF0">
        <w:rPr>
          <w:rFonts w:ascii="Arial" w:eastAsiaTheme="minorHAnsi" w:hAnsi="Arial" w:cs="Arial"/>
          <w:sz w:val="24"/>
          <w:szCs w:val="24"/>
          <w:lang w:val="es-AR" w:eastAsia="en-US"/>
        </w:rPr>
        <w:t>cua</w:t>
      </w:r>
      <w:r w:rsidR="0087473A">
        <w:rPr>
          <w:rFonts w:ascii="Arial" w:eastAsiaTheme="minorHAnsi" w:hAnsi="Arial" w:cs="Arial"/>
          <w:sz w:val="24"/>
          <w:szCs w:val="24"/>
          <w:lang w:val="es-AR" w:eastAsia="en-US"/>
        </w:rPr>
        <w:t>le</w:t>
      </w:r>
      <w:r w:rsidR="0087473A" w:rsidRPr="00381EF0">
        <w:rPr>
          <w:rFonts w:ascii="Arial" w:eastAsiaTheme="minorHAnsi" w:hAnsi="Arial" w:cs="Arial"/>
          <w:sz w:val="24"/>
          <w:szCs w:val="24"/>
          <w:lang w:val="es-AR" w:eastAsia="en-US"/>
        </w:rPr>
        <w:t>s</w:t>
      </w:r>
      <w:r w:rsidR="008654DE" w:rsidRPr="00381EF0">
        <w:rPr>
          <w:rFonts w:ascii="Arial" w:eastAsiaTheme="minorHAnsi" w:hAnsi="Arial" w:cs="Arial"/>
          <w:sz w:val="24"/>
          <w:szCs w:val="24"/>
          <w:lang w:val="es-AR" w:eastAsia="en-US"/>
        </w:rPr>
        <w:t xml:space="preserve"> se </w:t>
      </w:r>
      <w:r w:rsidR="007630C7" w:rsidRPr="00381EF0">
        <w:rPr>
          <w:rFonts w:ascii="Arial" w:eastAsiaTheme="minorHAnsi" w:hAnsi="Arial" w:cs="Arial"/>
          <w:sz w:val="24"/>
          <w:szCs w:val="24"/>
          <w:lang w:val="es-AR" w:eastAsia="en-US"/>
        </w:rPr>
        <w:t>superponen</w:t>
      </w:r>
      <w:r w:rsidR="008654DE" w:rsidRPr="00381EF0">
        <w:rPr>
          <w:rFonts w:ascii="Arial" w:eastAsiaTheme="minorHAnsi" w:hAnsi="Arial" w:cs="Arial"/>
          <w:sz w:val="24"/>
          <w:szCs w:val="24"/>
          <w:lang w:val="es-AR" w:eastAsia="en-US"/>
        </w:rPr>
        <w:t xml:space="preserve"> tres procesos: el desarrollo profesional de los docentes, los procesos de cambio e innovación institucional y la asistencia técnica a las instituciones.</w:t>
      </w:r>
    </w:p>
    <w:p w:rsidR="008654DE" w:rsidRDefault="008654DE" w:rsidP="0087473A">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El acompañamiento de un formador / asesor que pueda colaborar y orientar la tarea dentro de la escuela genera la oportunidad de compartir ideas con otros y potencia la inclusión de cambios y mejoras en el aula y en la escuela.</w:t>
      </w:r>
    </w:p>
    <w:p w:rsidR="008654DE" w:rsidRDefault="008654DE" w:rsidP="0087473A">
      <w:pPr>
        <w:spacing w:line="360" w:lineRule="auto"/>
        <w:ind w:firstLine="284"/>
        <w:jc w:val="both"/>
        <w:rPr>
          <w:rFonts w:ascii="Arial" w:eastAsiaTheme="minorHAnsi" w:hAnsi="Arial" w:cs="Arial"/>
          <w:sz w:val="24"/>
          <w:szCs w:val="24"/>
          <w:lang w:val="es-AR" w:eastAsia="en-US"/>
        </w:rPr>
      </w:pPr>
      <w:r w:rsidRPr="00381EF0">
        <w:rPr>
          <w:rFonts w:ascii="Arial" w:eastAsiaTheme="minorHAnsi" w:hAnsi="Arial" w:cs="Arial"/>
          <w:sz w:val="24"/>
          <w:szCs w:val="24"/>
          <w:lang w:val="es-AR" w:eastAsia="en-US"/>
        </w:rPr>
        <w:t>El asesoramiento pedagógico a las escuelas deberá partir en primer lugar del diagnóstico compartido de problemas y cuestiones a resolver dentro de las instituciones. En segundo lugar, requerirá de la construcción de un plan de trabajo conj</w:t>
      </w:r>
      <w:r w:rsidR="0098033D">
        <w:rPr>
          <w:rFonts w:ascii="Arial" w:eastAsiaTheme="minorHAnsi" w:hAnsi="Arial" w:cs="Arial"/>
          <w:sz w:val="24"/>
          <w:szCs w:val="24"/>
          <w:lang w:val="es-AR" w:eastAsia="en-US"/>
        </w:rPr>
        <w:t>unto y acordado entre el asesor</w:t>
      </w:r>
      <w:r w:rsidRPr="00381EF0">
        <w:rPr>
          <w:rFonts w:ascii="Arial" w:eastAsiaTheme="minorHAnsi" w:hAnsi="Arial" w:cs="Arial"/>
          <w:sz w:val="24"/>
          <w:szCs w:val="24"/>
          <w:lang w:val="es-AR" w:eastAsia="en-US"/>
        </w:rPr>
        <w:t>/ formador, los directivos y el cuerpo docente</w:t>
      </w:r>
      <w:r>
        <w:rPr>
          <w:rFonts w:ascii="Arial" w:eastAsiaTheme="minorHAnsi" w:hAnsi="Arial" w:cs="Arial"/>
          <w:sz w:val="24"/>
          <w:szCs w:val="24"/>
          <w:lang w:val="es-AR" w:eastAsia="en-US"/>
        </w:rPr>
        <w:t xml:space="preserve">. </w:t>
      </w:r>
      <w:r w:rsidRPr="00381EF0">
        <w:rPr>
          <w:rFonts w:ascii="Arial" w:eastAsiaTheme="minorHAnsi" w:hAnsi="Arial" w:cs="Arial"/>
          <w:sz w:val="24"/>
          <w:szCs w:val="24"/>
          <w:lang w:val="es-AR" w:eastAsia="en-US"/>
        </w:rPr>
        <w:t>En tercer lugar se realizarán las diversas actividades planificadas</w:t>
      </w:r>
      <w:r w:rsidR="0087473A">
        <w:rPr>
          <w:rFonts w:ascii="Arial" w:eastAsiaTheme="minorHAnsi" w:hAnsi="Arial" w:cs="Arial"/>
          <w:sz w:val="24"/>
          <w:szCs w:val="24"/>
          <w:lang w:val="es-AR" w:eastAsia="en-US"/>
        </w:rPr>
        <w:t>.</w:t>
      </w:r>
    </w:p>
    <w:p w:rsidR="0087473A" w:rsidRPr="00381EF0" w:rsidRDefault="0087473A" w:rsidP="0087473A">
      <w:pPr>
        <w:spacing w:line="360" w:lineRule="auto"/>
        <w:ind w:firstLine="284"/>
        <w:jc w:val="both"/>
        <w:rPr>
          <w:rFonts w:ascii="Arial" w:eastAsiaTheme="minorHAnsi" w:hAnsi="Arial" w:cs="Arial"/>
          <w:sz w:val="24"/>
          <w:szCs w:val="24"/>
          <w:lang w:val="es-AR" w:eastAsia="en-US"/>
        </w:rPr>
      </w:pPr>
    </w:p>
    <w:p w:rsidR="00381EF0" w:rsidRPr="00381EF0" w:rsidRDefault="008654DE" w:rsidP="00381EF0">
      <w:pPr>
        <w:spacing w:line="360" w:lineRule="auto"/>
        <w:jc w:val="both"/>
        <w:rPr>
          <w:rFonts w:ascii="Arial" w:eastAsiaTheme="minorHAnsi" w:hAnsi="Arial" w:cs="Arial"/>
          <w:sz w:val="24"/>
          <w:szCs w:val="24"/>
          <w:u w:val="single"/>
          <w:lang w:val="es-AR" w:eastAsia="en-US"/>
        </w:rPr>
      </w:pPr>
      <w:r>
        <w:rPr>
          <w:rFonts w:ascii="Arial" w:eastAsiaTheme="minorHAnsi" w:hAnsi="Arial" w:cs="Arial"/>
          <w:sz w:val="24"/>
          <w:szCs w:val="24"/>
          <w:u w:val="single"/>
          <w:lang w:val="es-AR" w:eastAsia="en-US"/>
        </w:rPr>
        <w:t xml:space="preserve">Acciones </w:t>
      </w:r>
      <w:r w:rsidR="0098033D">
        <w:rPr>
          <w:rFonts w:ascii="Arial" w:eastAsiaTheme="minorHAnsi" w:hAnsi="Arial" w:cs="Arial"/>
          <w:sz w:val="24"/>
          <w:szCs w:val="24"/>
          <w:u w:val="single"/>
          <w:lang w:val="es-AR" w:eastAsia="en-US"/>
        </w:rPr>
        <w:t xml:space="preserve"> específica</w:t>
      </w:r>
      <w:r w:rsidR="00B3199B">
        <w:rPr>
          <w:rFonts w:ascii="Arial" w:eastAsiaTheme="minorHAnsi" w:hAnsi="Arial" w:cs="Arial"/>
          <w:sz w:val="24"/>
          <w:szCs w:val="24"/>
          <w:u w:val="single"/>
          <w:lang w:val="es-AR" w:eastAsia="en-US"/>
        </w:rPr>
        <w:t>s del a</w:t>
      </w:r>
      <w:r w:rsidR="00381EF0" w:rsidRPr="00381EF0">
        <w:rPr>
          <w:rFonts w:ascii="Arial" w:eastAsiaTheme="minorHAnsi" w:hAnsi="Arial" w:cs="Arial"/>
          <w:sz w:val="24"/>
          <w:szCs w:val="24"/>
          <w:u w:val="single"/>
          <w:lang w:val="es-AR" w:eastAsia="en-US"/>
        </w:rPr>
        <w:t xml:space="preserve">sesoramiento pedagógico a las escuelas </w:t>
      </w:r>
      <w:r w:rsidR="00931C6D">
        <w:rPr>
          <w:rFonts w:ascii="Arial" w:eastAsiaTheme="minorHAnsi" w:hAnsi="Arial" w:cs="Arial"/>
          <w:sz w:val="24"/>
          <w:szCs w:val="24"/>
          <w:u w:val="single"/>
          <w:lang w:val="es-AR" w:eastAsia="en-US"/>
        </w:rPr>
        <w:t>(según lo establece la Resolución Nº 30 anexo II)</w:t>
      </w:r>
    </w:p>
    <w:p w:rsidR="00961090" w:rsidRDefault="008654DE" w:rsidP="008654DE">
      <w:pPr>
        <w:pStyle w:val="Prrafodelista"/>
        <w:numPr>
          <w:ilvl w:val="0"/>
          <w:numId w:val="5"/>
        </w:numPr>
        <w:spacing w:line="360" w:lineRule="auto"/>
        <w:jc w:val="both"/>
        <w:rPr>
          <w:rFonts w:ascii="Arial" w:eastAsiaTheme="minorHAnsi" w:hAnsi="Arial" w:cs="Arial"/>
          <w:sz w:val="24"/>
          <w:szCs w:val="24"/>
          <w:lang w:val="es-AR" w:eastAsia="en-US"/>
        </w:rPr>
      </w:pPr>
      <w:r w:rsidRPr="008654DE">
        <w:rPr>
          <w:rFonts w:ascii="Arial" w:eastAsiaTheme="minorHAnsi" w:hAnsi="Arial" w:cs="Arial"/>
          <w:sz w:val="24"/>
          <w:szCs w:val="24"/>
          <w:lang w:val="es-AR" w:eastAsia="en-US"/>
        </w:rPr>
        <w:t xml:space="preserve">planificaciones conjuntas entre docentes del mismo año, ciclo o asignatura escolar; </w:t>
      </w:r>
      <w:r w:rsidR="00961090">
        <w:rPr>
          <w:rFonts w:ascii="Arial" w:eastAsiaTheme="minorHAnsi" w:hAnsi="Arial" w:cs="Arial"/>
          <w:sz w:val="24"/>
          <w:szCs w:val="24"/>
          <w:lang w:val="es-AR" w:eastAsia="en-US"/>
        </w:rPr>
        <w:t>trabajando en coordinación con el jefe de prácticas del I.S.F.D.</w:t>
      </w:r>
    </w:p>
    <w:p w:rsidR="008654DE" w:rsidRPr="008654DE" w:rsidRDefault="00961090" w:rsidP="008654DE">
      <w:pPr>
        <w:pStyle w:val="Prrafodelista"/>
        <w:numPr>
          <w:ilvl w:val="0"/>
          <w:numId w:val="5"/>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incorporación de diversas temáticas continuando con el trabajo ya realizado</w:t>
      </w:r>
      <w:r w:rsidR="00ED1982">
        <w:rPr>
          <w:rFonts w:ascii="Arial" w:eastAsiaTheme="minorHAnsi" w:hAnsi="Arial" w:cs="Arial"/>
          <w:sz w:val="24"/>
          <w:szCs w:val="24"/>
          <w:lang w:val="es-AR" w:eastAsia="en-US"/>
        </w:rPr>
        <w:t xml:space="preserve"> e incorporando nuevos (Cs Naturales, </w:t>
      </w:r>
      <w:r w:rsidR="0087473A">
        <w:rPr>
          <w:rFonts w:ascii="Arial" w:eastAsiaTheme="minorHAnsi" w:hAnsi="Arial" w:cs="Arial"/>
          <w:sz w:val="24"/>
          <w:szCs w:val="24"/>
          <w:lang w:val="es-AR" w:eastAsia="en-US"/>
        </w:rPr>
        <w:t>Educación</w:t>
      </w:r>
      <w:r w:rsidR="00ED1982">
        <w:rPr>
          <w:rFonts w:ascii="Arial" w:eastAsiaTheme="minorHAnsi" w:hAnsi="Arial" w:cs="Arial"/>
          <w:sz w:val="24"/>
          <w:szCs w:val="24"/>
          <w:lang w:val="es-AR" w:eastAsia="en-US"/>
        </w:rPr>
        <w:t xml:space="preserve"> Sexual Integral y Alfabetización)</w:t>
      </w:r>
    </w:p>
    <w:p w:rsidR="00381EF0" w:rsidRPr="008654DE" w:rsidRDefault="00ED1982" w:rsidP="008654DE">
      <w:pPr>
        <w:pStyle w:val="Prrafodelista"/>
        <w:numPr>
          <w:ilvl w:val="0"/>
          <w:numId w:val="5"/>
        </w:numPr>
        <w:spacing w:line="360" w:lineRule="auto"/>
        <w:jc w:val="both"/>
        <w:rPr>
          <w:rFonts w:ascii="Arial" w:eastAsiaTheme="minorHAnsi" w:hAnsi="Arial" w:cs="Arial"/>
          <w:sz w:val="24"/>
          <w:szCs w:val="24"/>
          <w:lang w:val="es-AR" w:eastAsia="en-US"/>
        </w:rPr>
      </w:pPr>
      <w:r>
        <w:rPr>
          <w:rFonts w:ascii="Arial" w:eastAsiaTheme="minorHAnsi" w:hAnsi="Arial" w:cs="Arial"/>
          <w:sz w:val="24"/>
          <w:szCs w:val="24"/>
          <w:lang w:val="es-AR" w:eastAsia="en-US"/>
        </w:rPr>
        <w:t xml:space="preserve">acompañamiento a la </w:t>
      </w:r>
      <w:r w:rsidR="00381EF0" w:rsidRPr="008654DE">
        <w:rPr>
          <w:rFonts w:ascii="Arial" w:eastAsiaTheme="minorHAnsi" w:hAnsi="Arial" w:cs="Arial"/>
          <w:sz w:val="24"/>
          <w:szCs w:val="24"/>
          <w:lang w:val="es-AR" w:eastAsia="en-US"/>
        </w:rPr>
        <w:t xml:space="preserve">elaboración y </w:t>
      </w:r>
      <w:r w:rsidR="0098033D">
        <w:rPr>
          <w:rFonts w:ascii="Arial" w:eastAsiaTheme="minorHAnsi" w:hAnsi="Arial" w:cs="Arial"/>
          <w:sz w:val="24"/>
          <w:szCs w:val="24"/>
          <w:lang w:val="es-AR" w:eastAsia="en-US"/>
        </w:rPr>
        <w:t xml:space="preserve">el </w:t>
      </w:r>
      <w:r w:rsidR="00381EF0" w:rsidRPr="008654DE">
        <w:rPr>
          <w:rFonts w:ascii="Arial" w:eastAsiaTheme="minorHAnsi" w:hAnsi="Arial" w:cs="Arial"/>
          <w:sz w:val="24"/>
          <w:szCs w:val="24"/>
          <w:lang w:val="es-AR" w:eastAsia="en-US"/>
        </w:rPr>
        <w:t xml:space="preserve">desarrollo de proyectos curriculares e institucionales </w:t>
      </w:r>
    </w:p>
    <w:p w:rsidR="00381EF0" w:rsidRPr="008654DE" w:rsidRDefault="00381EF0" w:rsidP="008654DE">
      <w:pPr>
        <w:pStyle w:val="Prrafodelista"/>
        <w:numPr>
          <w:ilvl w:val="0"/>
          <w:numId w:val="5"/>
        </w:numPr>
        <w:spacing w:line="360" w:lineRule="auto"/>
        <w:jc w:val="both"/>
        <w:rPr>
          <w:rFonts w:ascii="Arial" w:eastAsiaTheme="minorHAnsi" w:hAnsi="Arial" w:cs="Arial"/>
          <w:sz w:val="24"/>
          <w:szCs w:val="24"/>
          <w:lang w:val="es-AR" w:eastAsia="en-US"/>
        </w:rPr>
      </w:pPr>
      <w:r w:rsidRPr="008654DE">
        <w:rPr>
          <w:rFonts w:ascii="Arial" w:eastAsiaTheme="minorHAnsi" w:hAnsi="Arial" w:cs="Arial"/>
          <w:sz w:val="24"/>
          <w:szCs w:val="24"/>
          <w:lang w:val="es-AR" w:eastAsia="en-US"/>
        </w:rPr>
        <w:t xml:space="preserve">proyectos de documentación de experiencias pedagógicas; </w:t>
      </w:r>
    </w:p>
    <w:p w:rsidR="00381EF0" w:rsidRPr="008654DE" w:rsidRDefault="00381EF0" w:rsidP="008654DE">
      <w:pPr>
        <w:pStyle w:val="Prrafodelista"/>
        <w:numPr>
          <w:ilvl w:val="0"/>
          <w:numId w:val="5"/>
        </w:numPr>
        <w:spacing w:line="360" w:lineRule="auto"/>
        <w:jc w:val="both"/>
        <w:rPr>
          <w:rFonts w:ascii="Arial" w:eastAsiaTheme="minorHAnsi" w:hAnsi="Arial" w:cs="Arial"/>
          <w:sz w:val="24"/>
          <w:szCs w:val="24"/>
          <w:lang w:val="es-AR" w:eastAsia="en-US"/>
        </w:rPr>
      </w:pPr>
      <w:r w:rsidRPr="008654DE">
        <w:rPr>
          <w:rFonts w:ascii="Arial" w:eastAsiaTheme="minorHAnsi" w:hAnsi="Arial" w:cs="Arial"/>
          <w:sz w:val="24"/>
          <w:szCs w:val="24"/>
          <w:lang w:val="es-AR" w:eastAsia="en-US"/>
        </w:rPr>
        <w:t xml:space="preserve">apoyo profesional mutuo entre colegas y con la colaboración de expertos; </w:t>
      </w:r>
    </w:p>
    <w:p w:rsidR="008654DE" w:rsidRPr="00961090" w:rsidRDefault="00961090" w:rsidP="00961090">
      <w:pPr>
        <w:pStyle w:val="Prrafodelista"/>
        <w:numPr>
          <w:ilvl w:val="0"/>
          <w:numId w:val="5"/>
        </w:numPr>
        <w:spacing w:line="360" w:lineRule="auto"/>
        <w:jc w:val="both"/>
        <w:rPr>
          <w:rFonts w:ascii="Arial" w:eastAsiaTheme="minorHAnsi" w:hAnsi="Arial" w:cs="Arial"/>
          <w:sz w:val="24"/>
          <w:szCs w:val="24"/>
          <w:lang w:val="es-AR" w:eastAsia="en-US"/>
        </w:rPr>
      </w:pPr>
      <w:r w:rsidRPr="008654DE">
        <w:rPr>
          <w:rFonts w:ascii="Arial" w:eastAsiaTheme="minorHAnsi" w:hAnsi="Arial" w:cs="Arial"/>
          <w:sz w:val="24"/>
          <w:szCs w:val="24"/>
          <w:lang w:val="es-AR" w:eastAsia="en-US"/>
        </w:rPr>
        <w:t xml:space="preserve">seminarios de profundización teórica; </w:t>
      </w:r>
      <w:r>
        <w:rPr>
          <w:rFonts w:ascii="Arial" w:eastAsiaTheme="minorHAnsi" w:hAnsi="Arial" w:cs="Arial"/>
          <w:sz w:val="24"/>
          <w:szCs w:val="24"/>
          <w:lang w:val="es-AR" w:eastAsia="en-US"/>
        </w:rPr>
        <w:t xml:space="preserve">o </w:t>
      </w:r>
      <w:r w:rsidR="00381EF0" w:rsidRPr="00961090">
        <w:rPr>
          <w:rFonts w:ascii="Arial" w:eastAsiaTheme="minorHAnsi" w:hAnsi="Arial" w:cs="Arial"/>
          <w:sz w:val="24"/>
          <w:szCs w:val="24"/>
          <w:lang w:val="es-AR" w:eastAsia="en-US"/>
        </w:rPr>
        <w:t>jornadas de actualización y discusión en torno a un tema de interés para los docentes de la escuela.</w:t>
      </w:r>
    </w:p>
    <w:p w:rsidR="008654DE" w:rsidRDefault="00381EF0" w:rsidP="00381EF0">
      <w:pPr>
        <w:pStyle w:val="Prrafodelista"/>
        <w:numPr>
          <w:ilvl w:val="0"/>
          <w:numId w:val="5"/>
        </w:numPr>
        <w:spacing w:line="360" w:lineRule="auto"/>
        <w:jc w:val="both"/>
        <w:rPr>
          <w:rFonts w:ascii="Arial" w:eastAsiaTheme="minorHAnsi" w:hAnsi="Arial" w:cs="Arial"/>
          <w:sz w:val="24"/>
          <w:szCs w:val="24"/>
          <w:lang w:val="es-AR" w:eastAsia="en-US"/>
        </w:rPr>
      </w:pPr>
      <w:r w:rsidRPr="008654DE">
        <w:rPr>
          <w:rFonts w:ascii="Arial" w:eastAsiaTheme="minorHAnsi" w:hAnsi="Arial" w:cs="Arial"/>
          <w:sz w:val="24"/>
          <w:szCs w:val="24"/>
          <w:lang w:val="es-AR" w:eastAsia="en-US"/>
        </w:rPr>
        <w:t xml:space="preserve">Actualización disciplinar y pedagógica de los docentes en ejercicio </w:t>
      </w:r>
    </w:p>
    <w:p w:rsidR="0080639C" w:rsidRDefault="008654DE" w:rsidP="007630C7">
      <w:pPr>
        <w:pStyle w:val="Prrafodelista"/>
        <w:numPr>
          <w:ilvl w:val="0"/>
          <w:numId w:val="5"/>
        </w:numPr>
        <w:spacing w:line="360" w:lineRule="auto"/>
        <w:jc w:val="both"/>
        <w:rPr>
          <w:rFonts w:ascii="Arial" w:eastAsiaTheme="minorHAnsi" w:hAnsi="Arial" w:cs="Arial"/>
          <w:sz w:val="24"/>
          <w:szCs w:val="24"/>
          <w:lang w:val="es-AR" w:eastAsia="en-US"/>
        </w:rPr>
      </w:pPr>
      <w:r w:rsidRPr="008654DE">
        <w:rPr>
          <w:rFonts w:ascii="Arial" w:eastAsiaTheme="minorHAnsi" w:hAnsi="Arial" w:cs="Arial"/>
          <w:sz w:val="24"/>
          <w:szCs w:val="24"/>
          <w:lang w:val="es-AR" w:eastAsia="en-US"/>
        </w:rPr>
        <w:t>Establecer</w:t>
      </w:r>
      <w:r w:rsidR="00381EF0" w:rsidRPr="008654DE">
        <w:rPr>
          <w:rFonts w:ascii="Arial" w:eastAsiaTheme="minorHAnsi" w:hAnsi="Arial" w:cs="Arial"/>
          <w:sz w:val="24"/>
          <w:szCs w:val="24"/>
          <w:lang w:val="es-AR" w:eastAsia="en-US"/>
        </w:rPr>
        <w:t xml:space="preserve"> estrategias de acompañamiento, supervisión y evaluación “in situ”, </w:t>
      </w:r>
      <w:r w:rsidR="00D63A0D">
        <w:rPr>
          <w:rStyle w:val="Refdenotaalpie"/>
          <w:rFonts w:ascii="Arial" w:eastAsiaTheme="minorHAnsi" w:hAnsi="Arial" w:cs="Arial"/>
          <w:sz w:val="24"/>
          <w:szCs w:val="24"/>
          <w:lang w:val="es-AR" w:eastAsia="en-US"/>
        </w:rPr>
        <w:footnoteReference w:id="3"/>
      </w:r>
    </w:p>
    <w:p w:rsidR="00D63A0D" w:rsidRPr="00D63A0D" w:rsidRDefault="00D63A0D" w:rsidP="00D63A0D">
      <w:pPr>
        <w:spacing w:line="360" w:lineRule="auto"/>
        <w:jc w:val="both"/>
        <w:rPr>
          <w:rFonts w:ascii="Arial" w:eastAsiaTheme="minorHAnsi" w:hAnsi="Arial" w:cs="Arial"/>
          <w:sz w:val="24"/>
          <w:szCs w:val="24"/>
          <w:lang w:val="es-AR" w:eastAsia="en-US"/>
        </w:rPr>
      </w:pPr>
      <w:r w:rsidRPr="00D63A0D">
        <w:rPr>
          <w:rFonts w:ascii="Arial" w:eastAsiaTheme="minorHAnsi" w:hAnsi="Arial" w:cs="Arial"/>
          <w:sz w:val="24"/>
          <w:szCs w:val="24"/>
          <w:u w:val="single"/>
          <w:lang w:val="es-AR" w:eastAsia="en-US"/>
        </w:rPr>
        <w:t>En cuanto la formación docente continua</w:t>
      </w:r>
      <w:r w:rsidRPr="00D63A0D">
        <w:rPr>
          <w:rFonts w:ascii="Arial" w:eastAsiaTheme="minorHAnsi" w:hAnsi="Arial" w:cs="Arial"/>
          <w:sz w:val="24"/>
          <w:szCs w:val="24"/>
          <w:lang w:val="es-AR" w:eastAsia="en-US"/>
        </w:rPr>
        <w:t xml:space="preserve"> se pretende llevar a cabo el proyecto de capacitación en Alfabetización ya presentado en el año 2012</w:t>
      </w:r>
    </w:p>
    <w:p w:rsidR="007D38AE" w:rsidRDefault="007D38AE" w:rsidP="007D38AE">
      <w:pPr>
        <w:spacing w:line="360" w:lineRule="auto"/>
        <w:ind w:firstLine="284"/>
        <w:jc w:val="both"/>
        <w:rPr>
          <w:rFonts w:ascii="Arial" w:hAnsi="Arial" w:cs="Arial"/>
          <w:sz w:val="24"/>
          <w:szCs w:val="24"/>
        </w:rPr>
      </w:pPr>
    </w:p>
    <w:p w:rsidR="00540CE8" w:rsidRDefault="007D38AE" w:rsidP="00D207D2">
      <w:pPr>
        <w:spacing w:line="360" w:lineRule="auto"/>
        <w:ind w:firstLine="284"/>
        <w:jc w:val="center"/>
        <w:rPr>
          <w:rFonts w:ascii="AR BLANCA" w:hAnsi="AR BLANCA" w:cs="Arial"/>
          <w:sz w:val="36"/>
          <w:szCs w:val="36"/>
          <w:u w:val="single"/>
        </w:rPr>
      </w:pPr>
      <w:r w:rsidRPr="00D207D2">
        <w:rPr>
          <w:rFonts w:ascii="AR BLANCA" w:hAnsi="AR BLANCA" w:cs="Arial"/>
          <w:sz w:val="36"/>
          <w:szCs w:val="36"/>
          <w:u w:val="single"/>
        </w:rPr>
        <w:t>Evaluación</w:t>
      </w:r>
    </w:p>
    <w:p w:rsidR="007D38AE" w:rsidRDefault="007D38AE" w:rsidP="007D38AE">
      <w:pPr>
        <w:spacing w:line="360" w:lineRule="auto"/>
        <w:ind w:firstLine="284"/>
        <w:jc w:val="both"/>
        <w:rPr>
          <w:rFonts w:ascii="Arial" w:hAnsi="Arial" w:cs="Arial"/>
          <w:sz w:val="24"/>
          <w:szCs w:val="24"/>
        </w:rPr>
      </w:pPr>
      <w:r>
        <w:rPr>
          <w:rFonts w:ascii="Arial" w:hAnsi="Arial" w:cs="Arial"/>
          <w:sz w:val="24"/>
          <w:szCs w:val="24"/>
        </w:rPr>
        <w:t>Permanente</w:t>
      </w:r>
      <w:r w:rsidR="00367E31">
        <w:rPr>
          <w:rFonts w:ascii="Arial" w:hAnsi="Arial" w:cs="Arial"/>
          <w:sz w:val="24"/>
          <w:szCs w:val="24"/>
        </w:rPr>
        <w:t>,</w:t>
      </w:r>
      <w:r>
        <w:rPr>
          <w:rFonts w:ascii="Arial" w:hAnsi="Arial" w:cs="Arial"/>
          <w:sz w:val="24"/>
          <w:szCs w:val="24"/>
        </w:rPr>
        <w:t xml:space="preserve"> por parte de todos los actores institucionales con el objeto</w:t>
      </w:r>
      <w:r w:rsidR="00D86E51">
        <w:rPr>
          <w:rFonts w:ascii="Arial" w:hAnsi="Arial" w:cs="Arial"/>
          <w:sz w:val="24"/>
          <w:szCs w:val="24"/>
        </w:rPr>
        <w:t xml:space="preserve"> de</w:t>
      </w:r>
      <w:r>
        <w:rPr>
          <w:rFonts w:ascii="Arial" w:hAnsi="Arial" w:cs="Arial"/>
          <w:sz w:val="24"/>
          <w:szCs w:val="24"/>
        </w:rPr>
        <w:t xml:space="preserve"> </w:t>
      </w:r>
      <w:r w:rsidR="00367E31">
        <w:rPr>
          <w:rFonts w:ascii="Arial" w:hAnsi="Arial" w:cs="Arial"/>
          <w:sz w:val="24"/>
          <w:szCs w:val="24"/>
        </w:rPr>
        <w:t>coordinar acciones y encontrar</w:t>
      </w:r>
      <w:r w:rsidR="002F753D">
        <w:rPr>
          <w:rFonts w:ascii="Arial" w:hAnsi="Arial" w:cs="Arial"/>
          <w:sz w:val="24"/>
          <w:szCs w:val="24"/>
        </w:rPr>
        <w:t xml:space="preserve"> </w:t>
      </w:r>
      <w:r w:rsidR="00367E31">
        <w:rPr>
          <w:rFonts w:ascii="Arial" w:hAnsi="Arial" w:cs="Arial"/>
          <w:sz w:val="24"/>
          <w:szCs w:val="24"/>
        </w:rPr>
        <w:t>soluciones de forma</w:t>
      </w:r>
      <w:r w:rsidR="002F753D">
        <w:rPr>
          <w:rFonts w:ascii="Arial" w:hAnsi="Arial" w:cs="Arial"/>
          <w:sz w:val="24"/>
          <w:szCs w:val="24"/>
        </w:rPr>
        <w:t xml:space="preserve"> consensuada</w:t>
      </w:r>
      <w:r w:rsidR="00367E31">
        <w:rPr>
          <w:rFonts w:ascii="Arial" w:hAnsi="Arial" w:cs="Arial"/>
          <w:sz w:val="24"/>
          <w:szCs w:val="24"/>
        </w:rPr>
        <w:t xml:space="preserve"> q</w:t>
      </w:r>
      <w:r w:rsidR="009362E9">
        <w:rPr>
          <w:rFonts w:ascii="Arial" w:hAnsi="Arial" w:cs="Arial"/>
          <w:sz w:val="24"/>
          <w:szCs w:val="24"/>
        </w:rPr>
        <w:t xml:space="preserve">ue permitan  construir </w:t>
      </w:r>
      <w:r w:rsidR="00367E31">
        <w:rPr>
          <w:rFonts w:ascii="Arial" w:hAnsi="Arial" w:cs="Arial"/>
          <w:sz w:val="24"/>
          <w:szCs w:val="24"/>
        </w:rPr>
        <w:t xml:space="preserve"> con el compromiso de todos. </w:t>
      </w:r>
      <w:r>
        <w:rPr>
          <w:rFonts w:ascii="Arial" w:hAnsi="Arial" w:cs="Arial"/>
          <w:sz w:val="24"/>
          <w:szCs w:val="24"/>
        </w:rPr>
        <w:t xml:space="preserve"> </w:t>
      </w:r>
    </w:p>
    <w:p w:rsidR="007D38AE" w:rsidRDefault="007D38AE" w:rsidP="007D38AE">
      <w:pPr>
        <w:spacing w:line="360" w:lineRule="auto"/>
        <w:ind w:firstLine="284"/>
        <w:jc w:val="both"/>
        <w:rPr>
          <w:rFonts w:ascii="Arial" w:hAnsi="Arial" w:cs="Arial"/>
          <w:sz w:val="24"/>
          <w:szCs w:val="24"/>
        </w:rPr>
      </w:pPr>
      <w:r>
        <w:rPr>
          <w:rFonts w:ascii="Arial" w:hAnsi="Arial" w:cs="Arial"/>
          <w:sz w:val="24"/>
          <w:szCs w:val="24"/>
        </w:rPr>
        <w:t xml:space="preserve">Partiendo </w:t>
      </w:r>
      <w:r w:rsidR="00367E31">
        <w:rPr>
          <w:rFonts w:ascii="Arial" w:hAnsi="Arial" w:cs="Arial"/>
          <w:sz w:val="24"/>
          <w:szCs w:val="24"/>
        </w:rPr>
        <w:t>de los informes pr</w:t>
      </w:r>
      <w:r>
        <w:rPr>
          <w:rFonts w:ascii="Arial" w:hAnsi="Arial" w:cs="Arial"/>
          <w:sz w:val="24"/>
          <w:szCs w:val="24"/>
        </w:rPr>
        <w:t xml:space="preserve">esentados </w:t>
      </w:r>
      <w:r w:rsidR="00367E31">
        <w:rPr>
          <w:rFonts w:ascii="Arial" w:hAnsi="Arial" w:cs="Arial"/>
          <w:sz w:val="24"/>
          <w:szCs w:val="24"/>
        </w:rPr>
        <w:t>y las diferentes visiones</w:t>
      </w:r>
      <w:r w:rsidR="0080639C">
        <w:rPr>
          <w:rFonts w:ascii="Arial" w:hAnsi="Arial" w:cs="Arial"/>
          <w:sz w:val="24"/>
          <w:szCs w:val="24"/>
        </w:rPr>
        <w:t>.</w:t>
      </w:r>
    </w:p>
    <w:p w:rsidR="009362E9" w:rsidRDefault="009362E9" w:rsidP="007D38AE">
      <w:pPr>
        <w:spacing w:line="360" w:lineRule="auto"/>
        <w:ind w:firstLine="284"/>
        <w:jc w:val="both"/>
        <w:rPr>
          <w:rFonts w:ascii="Arial" w:hAnsi="Arial" w:cs="Arial"/>
          <w:sz w:val="24"/>
          <w:szCs w:val="24"/>
        </w:rPr>
      </w:pPr>
      <w:r>
        <w:rPr>
          <w:rFonts w:ascii="Arial" w:hAnsi="Arial" w:cs="Arial"/>
          <w:sz w:val="24"/>
          <w:szCs w:val="24"/>
        </w:rPr>
        <w:lastRenderedPageBreak/>
        <w:t xml:space="preserve">Un aporte indispensable a la evaluación estará dado por el departamento de investigación, el mismo realizará encuestas, observaciones de clases y </w:t>
      </w:r>
      <w:r w:rsidR="000D4719">
        <w:rPr>
          <w:rFonts w:ascii="Arial" w:hAnsi="Arial" w:cs="Arial"/>
          <w:sz w:val="24"/>
          <w:szCs w:val="24"/>
        </w:rPr>
        <w:t>seguimiento de las diversas acciones.</w:t>
      </w:r>
      <w:r>
        <w:rPr>
          <w:rFonts w:ascii="Arial" w:hAnsi="Arial" w:cs="Arial"/>
          <w:sz w:val="24"/>
          <w:szCs w:val="24"/>
        </w:rPr>
        <w:t xml:space="preserve"> </w:t>
      </w:r>
    </w:p>
    <w:p w:rsidR="005474A8" w:rsidRDefault="005474A8" w:rsidP="007D38AE">
      <w:pPr>
        <w:spacing w:line="360" w:lineRule="auto"/>
        <w:ind w:firstLine="284"/>
        <w:jc w:val="both"/>
        <w:rPr>
          <w:rFonts w:ascii="Arial" w:hAnsi="Arial" w:cs="Arial"/>
          <w:sz w:val="24"/>
          <w:szCs w:val="24"/>
        </w:rPr>
      </w:pPr>
    </w:p>
    <w:p w:rsidR="007E5B0A" w:rsidRDefault="007E5B0A" w:rsidP="007E5B0A">
      <w:pPr>
        <w:spacing w:line="360" w:lineRule="auto"/>
        <w:ind w:firstLine="284"/>
        <w:jc w:val="center"/>
        <w:rPr>
          <w:rFonts w:ascii="AR BLANCA" w:hAnsi="AR BLANCA" w:cs="Arial"/>
          <w:sz w:val="36"/>
          <w:szCs w:val="36"/>
          <w:u w:val="single"/>
        </w:rPr>
      </w:pPr>
      <w:r>
        <w:rPr>
          <w:rFonts w:ascii="AR BLANCA" w:hAnsi="AR BLANCA" w:cs="Arial"/>
          <w:sz w:val="36"/>
          <w:szCs w:val="36"/>
          <w:u w:val="single"/>
        </w:rPr>
        <w:t xml:space="preserve">Áreas </w:t>
      </w:r>
      <w:r w:rsidR="008B4D0B">
        <w:rPr>
          <w:rFonts w:ascii="AR BLANCA" w:hAnsi="AR BLANCA" w:cs="Arial"/>
          <w:sz w:val="36"/>
          <w:szCs w:val="36"/>
          <w:u w:val="single"/>
        </w:rPr>
        <w:t>I</w:t>
      </w:r>
      <w:r>
        <w:rPr>
          <w:rFonts w:ascii="AR BLANCA" w:hAnsi="AR BLANCA" w:cs="Arial"/>
          <w:sz w:val="36"/>
          <w:szCs w:val="36"/>
          <w:u w:val="single"/>
        </w:rPr>
        <w:t xml:space="preserve">nvolucradas </w:t>
      </w:r>
    </w:p>
    <w:p w:rsidR="00A236E2" w:rsidRDefault="00F43570" w:rsidP="00F43570">
      <w:pPr>
        <w:spacing w:line="360" w:lineRule="auto"/>
        <w:ind w:firstLine="284"/>
        <w:jc w:val="both"/>
        <w:rPr>
          <w:rFonts w:ascii="Arial" w:hAnsi="Arial" w:cs="Arial"/>
          <w:sz w:val="24"/>
          <w:szCs w:val="24"/>
        </w:rPr>
      </w:pPr>
      <w:r w:rsidRPr="00F43570">
        <w:rPr>
          <w:rFonts w:ascii="Arial" w:hAnsi="Arial" w:cs="Arial"/>
          <w:sz w:val="24"/>
          <w:szCs w:val="24"/>
        </w:rPr>
        <w:t>Equipo de Gestión</w:t>
      </w:r>
      <w:r>
        <w:rPr>
          <w:rFonts w:ascii="Arial" w:hAnsi="Arial" w:cs="Arial"/>
          <w:sz w:val="24"/>
          <w:szCs w:val="24"/>
        </w:rPr>
        <w:t>.</w:t>
      </w:r>
    </w:p>
    <w:p w:rsidR="00F43570" w:rsidRDefault="00F43570" w:rsidP="00F43570">
      <w:pPr>
        <w:spacing w:line="360" w:lineRule="auto"/>
        <w:ind w:firstLine="284"/>
        <w:jc w:val="both"/>
        <w:rPr>
          <w:rFonts w:ascii="Arial" w:hAnsi="Arial" w:cs="Arial"/>
          <w:sz w:val="24"/>
          <w:szCs w:val="24"/>
        </w:rPr>
      </w:pPr>
      <w:r>
        <w:rPr>
          <w:rFonts w:ascii="Arial" w:hAnsi="Arial" w:cs="Arial"/>
          <w:sz w:val="24"/>
          <w:szCs w:val="24"/>
        </w:rPr>
        <w:t>Docentes</w:t>
      </w:r>
      <w:r w:rsidR="0087473A">
        <w:rPr>
          <w:rFonts w:ascii="Arial" w:hAnsi="Arial" w:cs="Arial"/>
          <w:sz w:val="24"/>
          <w:szCs w:val="24"/>
        </w:rPr>
        <w:t xml:space="preserve"> del departamento, jefe de la práctica, y docentes en general que deseen participar de alguna de las acciones propuestas</w:t>
      </w:r>
      <w:r>
        <w:rPr>
          <w:rFonts w:ascii="Arial" w:hAnsi="Arial" w:cs="Arial"/>
          <w:sz w:val="24"/>
          <w:szCs w:val="24"/>
        </w:rPr>
        <w:t>.</w:t>
      </w:r>
    </w:p>
    <w:p w:rsidR="00F43570" w:rsidRDefault="00F43570" w:rsidP="00F43570">
      <w:pPr>
        <w:spacing w:line="360" w:lineRule="auto"/>
        <w:ind w:firstLine="284"/>
        <w:jc w:val="both"/>
        <w:rPr>
          <w:rFonts w:ascii="Arial" w:hAnsi="Arial" w:cs="Arial"/>
          <w:sz w:val="24"/>
          <w:szCs w:val="24"/>
        </w:rPr>
      </w:pPr>
      <w:r>
        <w:rPr>
          <w:rFonts w:ascii="Arial" w:hAnsi="Arial" w:cs="Arial"/>
          <w:sz w:val="24"/>
          <w:szCs w:val="24"/>
        </w:rPr>
        <w:t>Alumnos</w:t>
      </w:r>
      <w:r w:rsidR="0087473A">
        <w:rPr>
          <w:rFonts w:ascii="Arial" w:hAnsi="Arial" w:cs="Arial"/>
          <w:sz w:val="24"/>
          <w:szCs w:val="24"/>
        </w:rPr>
        <w:t xml:space="preserve"> de la práctica pedagógica.</w:t>
      </w:r>
    </w:p>
    <w:p w:rsidR="00F43570" w:rsidRPr="0087473A" w:rsidRDefault="000D4719" w:rsidP="0087473A">
      <w:pPr>
        <w:spacing w:line="360" w:lineRule="auto"/>
        <w:ind w:firstLine="284"/>
        <w:jc w:val="both"/>
        <w:rPr>
          <w:rFonts w:ascii="Arial" w:hAnsi="Arial" w:cs="Arial"/>
          <w:sz w:val="24"/>
          <w:szCs w:val="24"/>
        </w:rPr>
      </w:pPr>
      <w:r>
        <w:rPr>
          <w:rFonts w:ascii="Arial" w:hAnsi="Arial" w:cs="Arial"/>
          <w:sz w:val="24"/>
          <w:szCs w:val="24"/>
        </w:rPr>
        <w:t>Escuelas asociadas</w:t>
      </w:r>
      <w:r w:rsidR="00F43570">
        <w:rPr>
          <w:rFonts w:ascii="Arial" w:hAnsi="Arial" w:cs="Arial"/>
          <w:sz w:val="24"/>
          <w:szCs w:val="24"/>
        </w:rPr>
        <w:t xml:space="preserve">. </w:t>
      </w:r>
    </w:p>
    <w:p w:rsidR="008B4D0B" w:rsidRDefault="008B4D0B" w:rsidP="007E5B0A">
      <w:pPr>
        <w:spacing w:line="360" w:lineRule="auto"/>
        <w:ind w:firstLine="284"/>
        <w:jc w:val="center"/>
        <w:rPr>
          <w:rFonts w:ascii="AR BLANCA" w:hAnsi="AR BLANCA" w:cs="Arial"/>
          <w:sz w:val="36"/>
          <w:szCs w:val="36"/>
          <w:u w:val="single"/>
        </w:rPr>
      </w:pPr>
      <w:r>
        <w:rPr>
          <w:rFonts w:ascii="AR BLANCA" w:hAnsi="AR BLANCA" w:cs="Arial"/>
          <w:sz w:val="36"/>
          <w:szCs w:val="36"/>
          <w:u w:val="single"/>
        </w:rPr>
        <w:t>Recursos Necesarios.</w:t>
      </w:r>
    </w:p>
    <w:p w:rsidR="00F43570" w:rsidRDefault="00F43570" w:rsidP="00F43570">
      <w:pPr>
        <w:spacing w:line="360" w:lineRule="auto"/>
        <w:ind w:firstLine="284"/>
        <w:jc w:val="both"/>
        <w:rPr>
          <w:rFonts w:ascii="Arial" w:hAnsi="Arial" w:cs="Arial"/>
          <w:sz w:val="24"/>
          <w:szCs w:val="24"/>
        </w:rPr>
      </w:pPr>
      <w:r>
        <w:rPr>
          <w:rFonts w:ascii="Arial" w:hAnsi="Arial" w:cs="Arial"/>
          <w:sz w:val="24"/>
          <w:szCs w:val="24"/>
        </w:rPr>
        <w:t>Recursos humanos de la institución.</w:t>
      </w:r>
    </w:p>
    <w:p w:rsidR="00F43570" w:rsidRDefault="00F43570" w:rsidP="00F43570">
      <w:pPr>
        <w:spacing w:line="360" w:lineRule="auto"/>
        <w:ind w:firstLine="284"/>
        <w:jc w:val="both"/>
        <w:rPr>
          <w:rFonts w:ascii="Arial" w:hAnsi="Arial" w:cs="Arial"/>
          <w:sz w:val="24"/>
          <w:szCs w:val="24"/>
        </w:rPr>
      </w:pPr>
      <w:r>
        <w:rPr>
          <w:rFonts w:ascii="Arial" w:hAnsi="Arial" w:cs="Arial"/>
          <w:sz w:val="24"/>
          <w:szCs w:val="24"/>
        </w:rPr>
        <w:t>Recursos tecnológicos disponibles en la institución.</w:t>
      </w:r>
    </w:p>
    <w:p w:rsidR="00F43570" w:rsidRDefault="00F43570" w:rsidP="00F43570">
      <w:pPr>
        <w:spacing w:line="360" w:lineRule="auto"/>
        <w:ind w:firstLine="284"/>
        <w:jc w:val="both"/>
        <w:rPr>
          <w:rFonts w:ascii="Arial" w:hAnsi="Arial" w:cs="Arial"/>
          <w:sz w:val="24"/>
          <w:szCs w:val="24"/>
        </w:rPr>
      </w:pPr>
      <w:r>
        <w:rPr>
          <w:rFonts w:ascii="Arial" w:hAnsi="Arial" w:cs="Arial"/>
          <w:sz w:val="24"/>
          <w:szCs w:val="24"/>
        </w:rPr>
        <w:t>Bibliografías y apuntes de la biblioteca.</w:t>
      </w:r>
    </w:p>
    <w:p w:rsidR="00F43570" w:rsidRDefault="00960F8D" w:rsidP="00F43570">
      <w:pPr>
        <w:spacing w:line="360" w:lineRule="auto"/>
        <w:ind w:firstLine="284"/>
        <w:jc w:val="both"/>
        <w:rPr>
          <w:rFonts w:ascii="Arial" w:hAnsi="Arial" w:cs="Arial"/>
          <w:sz w:val="24"/>
          <w:szCs w:val="24"/>
        </w:rPr>
      </w:pPr>
      <w:r>
        <w:rPr>
          <w:rFonts w:ascii="Arial" w:hAnsi="Arial" w:cs="Arial"/>
          <w:sz w:val="24"/>
          <w:szCs w:val="24"/>
        </w:rPr>
        <w:t>Fotoc</w:t>
      </w:r>
      <w:r w:rsidR="00F43570">
        <w:rPr>
          <w:rFonts w:ascii="Arial" w:hAnsi="Arial" w:cs="Arial"/>
          <w:sz w:val="24"/>
          <w:szCs w:val="24"/>
        </w:rPr>
        <w:t xml:space="preserve">opias y </w:t>
      </w:r>
      <w:r>
        <w:rPr>
          <w:rFonts w:ascii="Arial" w:hAnsi="Arial" w:cs="Arial"/>
          <w:sz w:val="24"/>
          <w:szCs w:val="24"/>
        </w:rPr>
        <w:t xml:space="preserve">elementos </w:t>
      </w:r>
      <w:r w:rsidR="00F43570">
        <w:rPr>
          <w:rFonts w:ascii="Arial" w:hAnsi="Arial" w:cs="Arial"/>
          <w:sz w:val="24"/>
          <w:szCs w:val="24"/>
        </w:rPr>
        <w:t>de escritorio.</w:t>
      </w:r>
    </w:p>
    <w:p w:rsidR="00D63A0D" w:rsidRDefault="00D63A0D" w:rsidP="00F43570">
      <w:pPr>
        <w:spacing w:line="360" w:lineRule="auto"/>
        <w:ind w:firstLine="284"/>
        <w:jc w:val="both"/>
        <w:rPr>
          <w:rFonts w:ascii="Arial" w:hAnsi="Arial" w:cs="Arial"/>
          <w:sz w:val="24"/>
          <w:szCs w:val="24"/>
        </w:rPr>
      </w:pPr>
    </w:p>
    <w:p w:rsidR="00D63A0D" w:rsidRDefault="00D63A0D" w:rsidP="00F43570">
      <w:pPr>
        <w:spacing w:line="360" w:lineRule="auto"/>
        <w:ind w:firstLine="284"/>
        <w:jc w:val="both"/>
        <w:rPr>
          <w:rFonts w:ascii="Arial" w:hAnsi="Arial" w:cs="Arial"/>
          <w:sz w:val="24"/>
          <w:szCs w:val="24"/>
        </w:rPr>
      </w:pPr>
    </w:p>
    <w:p w:rsidR="00D63A0D" w:rsidRDefault="00D63A0D" w:rsidP="00F43570">
      <w:pPr>
        <w:spacing w:line="360" w:lineRule="auto"/>
        <w:ind w:firstLine="284"/>
        <w:jc w:val="both"/>
        <w:rPr>
          <w:rFonts w:ascii="Arial" w:hAnsi="Arial" w:cs="Arial"/>
          <w:sz w:val="24"/>
          <w:szCs w:val="24"/>
        </w:rPr>
      </w:pPr>
    </w:p>
    <w:p w:rsidR="00D63A0D" w:rsidRDefault="00D63A0D" w:rsidP="00F43570">
      <w:pPr>
        <w:spacing w:line="360" w:lineRule="auto"/>
        <w:ind w:firstLine="284"/>
        <w:jc w:val="both"/>
        <w:rPr>
          <w:rFonts w:ascii="Arial" w:hAnsi="Arial" w:cs="Arial"/>
          <w:sz w:val="24"/>
          <w:szCs w:val="24"/>
        </w:rPr>
      </w:pPr>
    </w:p>
    <w:p w:rsidR="00D63A0D" w:rsidRDefault="00D63A0D" w:rsidP="00F43570">
      <w:pPr>
        <w:spacing w:line="360" w:lineRule="auto"/>
        <w:ind w:firstLine="284"/>
        <w:jc w:val="both"/>
        <w:rPr>
          <w:rFonts w:ascii="Arial" w:hAnsi="Arial" w:cs="Arial"/>
          <w:sz w:val="24"/>
          <w:szCs w:val="24"/>
        </w:rPr>
      </w:pPr>
    </w:p>
    <w:p w:rsidR="00D63A0D" w:rsidRDefault="00D63A0D" w:rsidP="00F43570">
      <w:pPr>
        <w:spacing w:line="360" w:lineRule="auto"/>
        <w:ind w:firstLine="284"/>
        <w:jc w:val="both"/>
        <w:rPr>
          <w:rFonts w:ascii="Arial" w:hAnsi="Arial" w:cs="Arial"/>
          <w:sz w:val="24"/>
          <w:szCs w:val="24"/>
        </w:rPr>
      </w:pPr>
    </w:p>
    <w:p w:rsidR="00D63A0D" w:rsidRDefault="00D63A0D" w:rsidP="00F43570">
      <w:pPr>
        <w:spacing w:line="360" w:lineRule="auto"/>
        <w:ind w:firstLine="284"/>
        <w:jc w:val="both"/>
        <w:rPr>
          <w:rFonts w:ascii="Arial" w:hAnsi="Arial" w:cs="Arial"/>
          <w:sz w:val="24"/>
          <w:szCs w:val="24"/>
        </w:rPr>
      </w:pPr>
    </w:p>
    <w:p w:rsidR="00960F8D" w:rsidRDefault="00960F8D" w:rsidP="0098033D">
      <w:pPr>
        <w:spacing w:line="360" w:lineRule="auto"/>
        <w:jc w:val="both"/>
        <w:rPr>
          <w:rFonts w:ascii="Arial" w:hAnsi="Arial" w:cs="Arial"/>
          <w:sz w:val="24"/>
          <w:szCs w:val="24"/>
        </w:rPr>
      </w:pPr>
    </w:p>
    <w:p w:rsidR="000D4719" w:rsidRDefault="00273117" w:rsidP="000D4719">
      <w:pPr>
        <w:spacing w:line="360" w:lineRule="auto"/>
        <w:ind w:firstLine="284"/>
        <w:jc w:val="center"/>
        <w:rPr>
          <w:rFonts w:ascii="AR BLANCA" w:hAnsi="AR BLANCA" w:cs="Arial"/>
          <w:sz w:val="36"/>
          <w:szCs w:val="36"/>
          <w:u w:val="single"/>
        </w:rPr>
      </w:pPr>
      <w:r w:rsidRPr="00273117">
        <w:rPr>
          <w:rFonts w:ascii="AR BLANCA" w:hAnsi="AR BLANCA" w:cs="Arial"/>
          <w:sz w:val="36"/>
          <w:szCs w:val="36"/>
          <w:u w:val="single"/>
        </w:rPr>
        <w:lastRenderedPageBreak/>
        <w:t xml:space="preserve">Organización </w:t>
      </w:r>
      <w:r w:rsidR="00E1213A">
        <w:rPr>
          <w:rFonts w:ascii="AR BLANCA" w:hAnsi="AR BLANCA" w:cs="Arial"/>
          <w:sz w:val="36"/>
          <w:szCs w:val="36"/>
          <w:u w:val="single"/>
        </w:rPr>
        <w:t>de la P</w:t>
      </w:r>
      <w:r w:rsidRPr="00273117">
        <w:rPr>
          <w:rFonts w:ascii="AR BLANCA" w:hAnsi="AR BLANCA" w:cs="Arial"/>
          <w:sz w:val="36"/>
          <w:szCs w:val="36"/>
          <w:u w:val="single"/>
        </w:rPr>
        <w:t>ropuesta</w:t>
      </w:r>
    </w:p>
    <w:p w:rsidR="00961090" w:rsidRPr="004961EF" w:rsidRDefault="00961090" w:rsidP="004961EF">
      <w:pPr>
        <w:pStyle w:val="Prrafodelista"/>
        <w:spacing w:line="360" w:lineRule="auto"/>
        <w:ind w:left="1065"/>
        <w:jc w:val="both"/>
        <w:rPr>
          <w:rFonts w:ascii="Arial" w:eastAsiaTheme="minorHAnsi" w:hAnsi="Arial" w:cs="Arial"/>
          <w:color w:val="548DD4" w:themeColor="text2" w:themeTint="99"/>
          <w:sz w:val="18"/>
          <w:szCs w:val="18"/>
          <w:lang w:val="es-AR" w:eastAsia="en-US"/>
        </w:rPr>
      </w:pPr>
      <w:r w:rsidRPr="00961090">
        <w:rPr>
          <w:rFonts w:ascii="Arial" w:eastAsiaTheme="minorHAnsi" w:hAnsi="Arial" w:cs="Arial"/>
          <w:color w:val="548DD4" w:themeColor="text2" w:themeTint="99"/>
          <w:sz w:val="18"/>
          <w:szCs w:val="18"/>
          <w:lang w:val="es-AR" w:eastAsia="en-US"/>
        </w:rPr>
        <w:t xml:space="preserve"> </w:t>
      </w:r>
    </w:p>
    <w:tbl>
      <w:tblPr>
        <w:tblStyle w:val="Tablaconcuadrcula"/>
        <w:tblW w:w="9498" w:type="dxa"/>
        <w:tblInd w:w="-459" w:type="dxa"/>
        <w:tblLayout w:type="fixed"/>
        <w:tblLook w:val="04A0"/>
      </w:tblPr>
      <w:tblGrid>
        <w:gridCol w:w="1560"/>
        <w:gridCol w:w="3230"/>
        <w:gridCol w:w="3290"/>
        <w:gridCol w:w="1418"/>
      </w:tblGrid>
      <w:tr w:rsidR="007E5B0A" w:rsidTr="009F1A37">
        <w:tc>
          <w:tcPr>
            <w:tcW w:w="1560" w:type="dxa"/>
          </w:tcPr>
          <w:p w:rsidR="007E5B0A" w:rsidRPr="00E1213A" w:rsidRDefault="007E5B0A" w:rsidP="00E1213A">
            <w:pPr>
              <w:spacing w:line="360" w:lineRule="auto"/>
              <w:jc w:val="center"/>
              <w:rPr>
                <w:rFonts w:ascii="Arial" w:hAnsi="Arial" w:cs="Arial"/>
                <w:b/>
                <w:i/>
                <w:sz w:val="16"/>
                <w:szCs w:val="16"/>
              </w:rPr>
            </w:pPr>
            <w:r w:rsidRPr="00E1213A">
              <w:rPr>
                <w:rFonts w:ascii="Arial" w:hAnsi="Arial" w:cs="Arial"/>
                <w:b/>
                <w:i/>
                <w:sz w:val="16"/>
                <w:szCs w:val="16"/>
              </w:rPr>
              <w:t>Tiempo</w:t>
            </w:r>
          </w:p>
        </w:tc>
        <w:tc>
          <w:tcPr>
            <w:tcW w:w="3230" w:type="dxa"/>
          </w:tcPr>
          <w:p w:rsidR="007E5B0A" w:rsidRPr="00E1213A" w:rsidRDefault="007E5B0A" w:rsidP="00E1213A">
            <w:pPr>
              <w:spacing w:line="360" w:lineRule="auto"/>
              <w:jc w:val="center"/>
              <w:rPr>
                <w:rFonts w:ascii="Arial" w:hAnsi="Arial" w:cs="Arial"/>
                <w:b/>
                <w:i/>
                <w:sz w:val="16"/>
                <w:szCs w:val="16"/>
              </w:rPr>
            </w:pPr>
            <w:r w:rsidRPr="00E1213A">
              <w:rPr>
                <w:rFonts w:ascii="Arial" w:hAnsi="Arial" w:cs="Arial"/>
                <w:b/>
                <w:i/>
                <w:sz w:val="16"/>
                <w:szCs w:val="16"/>
              </w:rPr>
              <w:t>Objetivos</w:t>
            </w:r>
          </w:p>
        </w:tc>
        <w:tc>
          <w:tcPr>
            <w:tcW w:w="3290" w:type="dxa"/>
          </w:tcPr>
          <w:p w:rsidR="007E5B0A" w:rsidRPr="00E1213A" w:rsidRDefault="007E5B0A" w:rsidP="00E1213A">
            <w:pPr>
              <w:spacing w:line="360" w:lineRule="auto"/>
              <w:jc w:val="center"/>
              <w:rPr>
                <w:rFonts w:ascii="Arial" w:hAnsi="Arial" w:cs="Arial"/>
                <w:b/>
                <w:i/>
                <w:sz w:val="16"/>
                <w:szCs w:val="16"/>
              </w:rPr>
            </w:pPr>
            <w:r w:rsidRPr="00E1213A">
              <w:rPr>
                <w:rFonts w:ascii="Arial" w:hAnsi="Arial" w:cs="Arial"/>
                <w:b/>
                <w:i/>
                <w:sz w:val="16"/>
                <w:szCs w:val="16"/>
              </w:rPr>
              <w:t>Acciones</w:t>
            </w:r>
          </w:p>
        </w:tc>
        <w:tc>
          <w:tcPr>
            <w:tcW w:w="1418" w:type="dxa"/>
          </w:tcPr>
          <w:p w:rsidR="007E5B0A" w:rsidRPr="00E1213A" w:rsidRDefault="007E5B0A" w:rsidP="00E1213A">
            <w:pPr>
              <w:spacing w:line="360" w:lineRule="auto"/>
              <w:jc w:val="center"/>
              <w:rPr>
                <w:rFonts w:ascii="Arial" w:hAnsi="Arial" w:cs="Arial"/>
                <w:b/>
                <w:i/>
                <w:sz w:val="16"/>
                <w:szCs w:val="16"/>
              </w:rPr>
            </w:pPr>
            <w:r w:rsidRPr="00E1213A">
              <w:rPr>
                <w:rFonts w:ascii="Arial" w:hAnsi="Arial" w:cs="Arial"/>
                <w:b/>
                <w:i/>
                <w:sz w:val="16"/>
                <w:szCs w:val="16"/>
              </w:rPr>
              <w:t>Actores Involucrados</w:t>
            </w:r>
          </w:p>
        </w:tc>
      </w:tr>
      <w:tr w:rsidR="007E5B0A" w:rsidTr="009F1A37">
        <w:tc>
          <w:tcPr>
            <w:tcW w:w="1560" w:type="dxa"/>
          </w:tcPr>
          <w:p w:rsidR="007E5B0A" w:rsidRPr="00656BE5" w:rsidRDefault="007E5B0A" w:rsidP="007D38AE">
            <w:pPr>
              <w:spacing w:line="360" w:lineRule="auto"/>
              <w:jc w:val="both"/>
              <w:rPr>
                <w:rFonts w:ascii="Arial" w:hAnsi="Arial" w:cs="Arial"/>
                <w:sz w:val="16"/>
                <w:szCs w:val="16"/>
              </w:rPr>
            </w:pPr>
            <w:r w:rsidRPr="00656BE5">
              <w:rPr>
                <w:rFonts w:ascii="Arial" w:hAnsi="Arial" w:cs="Arial"/>
                <w:sz w:val="16"/>
                <w:szCs w:val="16"/>
              </w:rPr>
              <w:t xml:space="preserve">Durante todo el tiempo del mandato </w:t>
            </w:r>
          </w:p>
        </w:tc>
        <w:tc>
          <w:tcPr>
            <w:tcW w:w="3230" w:type="dxa"/>
          </w:tcPr>
          <w:p w:rsidR="007E5B0A" w:rsidRPr="00656BE5" w:rsidRDefault="007E5B0A" w:rsidP="00656BE5">
            <w:pPr>
              <w:pStyle w:val="Prrafodelista"/>
              <w:numPr>
                <w:ilvl w:val="0"/>
                <w:numId w:val="2"/>
              </w:numPr>
              <w:spacing w:line="360" w:lineRule="auto"/>
              <w:ind w:left="117" w:firstLine="0"/>
              <w:jc w:val="both"/>
              <w:rPr>
                <w:rFonts w:ascii="Arial" w:hAnsi="Arial" w:cs="Arial"/>
                <w:sz w:val="16"/>
                <w:szCs w:val="16"/>
              </w:rPr>
            </w:pPr>
            <w:r w:rsidRPr="00656BE5">
              <w:rPr>
                <w:rFonts w:ascii="Arial" w:hAnsi="Arial" w:cs="Arial"/>
                <w:sz w:val="16"/>
                <w:szCs w:val="16"/>
              </w:rPr>
              <w:t>Integrar el equipo de gestión cumpliendo con todas las obligaciones.</w:t>
            </w:r>
          </w:p>
          <w:p w:rsidR="007E5B0A" w:rsidRPr="00656BE5" w:rsidRDefault="007E5B0A" w:rsidP="00656BE5">
            <w:pPr>
              <w:pStyle w:val="Prrafodelista"/>
              <w:spacing w:line="360" w:lineRule="auto"/>
              <w:ind w:left="117"/>
              <w:jc w:val="both"/>
              <w:rPr>
                <w:rFonts w:ascii="Arial" w:hAnsi="Arial" w:cs="Arial"/>
                <w:sz w:val="16"/>
                <w:szCs w:val="16"/>
              </w:rPr>
            </w:pPr>
          </w:p>
        </w:tc>
        <w:tc>
          <w:tcPr>
            <w:tcW w:w="3290" w:type="dxa"/>
          </w:tcPr>
          <w:p w:rsidR="007E5B0A" w:rsidRDefault="007E5B0A" w:rsidP="007D38AE">
            <w:pPr>
              <w:spacing w:line="360" w:lineRule="auto"/>
              <w:jc w:val="both"/>
              <w:rPr>
                <w:rFonts w:ascii="Arial" w:hAnsi="Arial" w:cs="Arial"/>
                <w:sz w:val="16"/>
                <w:szCs w:val="16"/>
              </w:rPr>
            </w:pPr>
          </w:p>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 xml:space="preserve">Reuniones permanentes </w:t>
            </w:r>
          </w:p>
        </w:tc>
        <w:tc>
          <w:tcPr>
            <w:tcW w:w="1418" w:type="dxa"/>
          </w:tcPr>
          <w:p w:rsidR="007E5B0A" w:rsidRDefault="007E5B0A" w:rsidP="007D38AE">
            <w:pPr>
              <w:spacing w:line="360" w:lineRule="auto"/>
              <w:jc w:val="both"/>
              <w:rPr>
                <w:rFonts w:ascii="Arial" w:hAnsi="Arial" w:cs="Arial"/>
                <w:sz w:val="16"/>
                <w:szCs w:val="16"/>
              </w:rPr>
            </w:pPr>
          </w:p>
          <w:p w:rsidR="007E5B0A" w:rsidRPr="00656BE5" w:rsidRDefault="007E5B0A" w:rsidP="007D38AE">
            <w:pPr>
              <w:spacing w:line="360" w:lineRule="auto"/>
              <w:jc w:val="both"/>
              <w:rPr>
                <w:rFonts w:ascii="Arial" w:hAnsi="Arial" w:cs="Arial"/>
                <w:sz w:val="16"/>
                <w:szCs w:val="16"/>
              </w:rPr>
            </w:pPr>
            <w:r w:rsidRPr="00656BE5">
              <w:rPr>
                <w:rFonts w:ascii="Arial" w:hAnsi="Arial" w:cs="Arial"/>
                <w:sz w:val="16"/>
                <w:szCs w:val="16"/>
              </w:rPr>
              <w:t>Equipo de gestión.</w:t>
            </w:r>
          </w:p>
          <w:p w:rsidR="007E5B0A" w:rsidRPr="00656BE5" w:rsidRDefault="007E5B0A" w:rsidP="007D38AE">
            <w:pPr>
              <w:spacing w:line="360" w:lineRule="auto"/>
              <w:jc w:val="both"/>
              <w:rPr>
                <w:rFonts w:ascii="Arial" w:hAnsi="Arial" w:cs="Arial"/>
                <w:sz w:val="16"/>
                <w:szCs w:val="16"/>
              </w:rPr>
            </w:pPr>
          </w:p>
        </w:tc>
      </w:tr>
      <w:tr w:rsidR="007E5B0A" w:rsidTr="009F1A37">
        <w:tc>
          <w:tcPr>
            <w:tcW w:w="1560" w:type="dxa"/>
          </w:tcPr>
          <w:p w:rsidR="007E5B0A" w:rsidRDefault="007E5B0A" w:rsidP="007D38AE">
            <w:pPr>
              <w:spacing w:line="360" w:lineRule="auto"/>
              <w:jc w:val="both"/>
              <w:rPr>
                <w:rFonts w:ascii="Arial" w:hAnsi="Arial" w:cs="Arial"/>
                <w:sz w:val="16"/>
                <w:szCs w:val="16"/>
              </w:rPr>
            </w:pPr>
          </w:p>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 xml:space="preserve">En el primer trimestre </w:t>
            </w:r>
          </w:p>
        </w:tc>
        <w:tc>
          <w:tcPr>
            <w:tcW w:w="3230" w:type="dxa"/>
          </w:tcPr>
          <w:p w:rsidR="007E5B0A" w:rsidRPr="00656BE5" w:rsidRDefault="007260E7" w:rsidP="007260E7">
            <w:pPr>
              <w:pStyle w:val="Prrafodelista"/>
              <w:numPr>
                <w:ilvl w:val="0"/>
                <w:numId w:val="2"/>
              </w:numPr>
              <w:spacing w:line="360" w:lineRule="auto"/>
              <w:ind w:left="117" w:firstLine="0"/>
              <w:jc w:val="both"/>
              <w:rPr>
                <w:rFonts w:ascii="Arial" w:hAnsi="Arial" w:cs="Arial"/>
                <w:sz w:val="16"/>
                <w:szCs w:val="16"/>
              </w:rPr>
            </w:pPr>
            <w:r>
              <w:rPr>
                <w:rFonts w:ascii="Arial" w:hAnsi="Arial" w:cs="Arial"/>
                <w:sz w:val="16"/>
                <w:szCs w:val="16"/>
              </w:rPr>
              <w:t xml:space="preserve">Continuar con las acciones desarrolladas hasta el momento y que obtuvieron resultados positivos </w:t>
            </w:r>
          </w:p>
        </w:tc>
        <w:tc>
          <w:tcPr>
            <w:tcW w:w="3290" w:type="dxa"/>
          </w:tcPr>
          <w:p w:rsidR="007E5B0A" w:rsidRDefault="007260E7" w:rsidP="007D38AE">
            <w:pPr>
              <w:spacing w:line="360" w:lineRule="auto"/>
              <w:jc w:val="both"/>
              <w:rPr>
                <w:rFonts w:ascii="Arial" w:hAnsi="Arial" w:cs="Arial"/>
                <w:sz w:val="16"/>
                <w:szCs w:val="16"/>
              </w:rPr>
            </w:pPr>
            <w:r>
              <w:rPr>
                <w:rFonts w:ascii="Arial" w:hAnsi="Arial" w:cs="Arial"/>
                <w:sz w:val="16"/>
                <w:szCs w:val="16"/>
              </w:rPr>
              <w:t>APE: Cs Naturales, Educación Sexual Integral</w:t>
            </w:r>
          </w:p>
          <w:p w:rsidR="007260E7" w:rsidRDefault="007260E7" w:rsidP="007D38AE">
            <w:pPr>
              <w:spacing w:line="360" w:lineRule="auto"/>
              <w:jc w:val="both"/>
              <w:rPr>
                <w:rFonts w:ascii="Arial" w:hAnsi="Arial" w:cs="Arial"/>
                <w:sz w:val="16"/>
                <w:szCs w:val="16"/>
              </w:rPr>
            </w:pPr>
            <w:r>
              <w:rPr>
                <w:rFonts w:ascii="Arial" w:hAnsi="Arial" w:cs="Arial"/>
                <w:sz w:val="16"/>
                <w:szCs w:val="16"/>
              </w:rPr>
              <w:t>Docentes noveles</w:t>
            </w:r>
          </w:p>
          <w:p w:rsidR="007260E7" w:rsidRPr="00656BE5" w:rsidRDefault="007260E7" w:rsidP="007D38AE">
            <w:pPr>
              <w:spacing w:line="360" w:lineRule="auto"/>
              <w:jc w:val="both"/>
              <w:rPr>
                <w:rFonts w:ascii="Arial" w:hAnsi="Arial" w:cs="Arial"/>
                <w:sz w:val="16"/>
                <w:szCs w:val="16"/>
              </w:rPr>
            </w:pPr>
          </w:p>
        </w:tc>
        <w:tc>
          <w:tcPr>
            <w:tcW w:w="1418" w:type="dxa"/>
          </w:tcPr>
          <w:p w:rsidR="007E5B0A" w:rsidRPr="00656BE5" w:rsidRDefault="00535A79" w:rsidP="000D4719">
            <w:pPr>
              <w:spacing w:line="360" w:lineRule="auto"/>
              <w:jc w:val="both"/>
              <w:rPr>
                <w:rFonts w:ascii="Arial" w:hAnsi="Arial" w:cs="Arial"/>
                <w:sz w:val="16"/>
                <w:szCs w:val="16"/>
              </w:rPr>
            </w:pPr>
            <w:r>
              <w:rPr>
                <w:rFonts w:ascii="Arial" w:hAnsi="Arial" w:cs="Arial"/>
                <w:sz w:val="16"/>
                <w:szCs w:val="16"/>
              </w:rPr>
              <w:t>Equipo del departamento</w:t>
            </w:r>
          </w:p>
        </w:tc>
      </w:tr>
      <w:tr w:rsidR="007E5B0A" w:rsidTr="009F1A37">
        <w:tc>
          <w:tcPr>
            <w:tcW w:w="1560" w:type="dxa"/>
          </w:tcPr>
          <w:p w:rsidR="007E5B0A" w:rsidRDefault="007E5B0A" w:rsidP="007D38AE">
            <w:pPr>
              <w:spacing w:line="360" w:lineRule="auto"/>
              <w:jc w:val="both"/>
              <w:rPr>
                <w:rFonts w:ascii="Arial" w:hAnsi="Arial" w:cs="Arial"/>
                <w:sz w:val="16"/>
                <w:szCs w:val="16"/>
              </w:rPr>
            </w:pPr>
          </w:p>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 xml:space="preserve">Periódicamente </w:t>
            </w:r>
          </w:p>
        </w:tc>
        <w:tc>
          <w:tcPr>
            <w:tcW w:w="3230" w:type="dxa"/>
          </w:tcPr>
          <w:p w:rsidR="007E5B0A" w:rsidRPr="000525BE" w:rsidRDefault="00535A79" w:rsidP="000525BE">
            <w:pPr>
              <w:pStyle w:val="Prrafodelista"/>
              <w:numPr>
                <w:ilvl w:val="0"/>
                <w:numId w:val="2"/>
              </w:numPr>
              <w:spacing w:line="360" w:lineRule="auto"/>
              <w:ind w:left="117" w:firstLine="0"/>
              <w:jc w:val="both"/>
              <w:rPr>
                <w:rFonts w:ascii="Arial" w:hAnsi="Arial" w:cs="Arial"/>
                <w:sz w:val="16"/>
                <w:szCs w:val="16"/>
              </w:rPr>
            </w:pPr>
            <w:r w:rsidRPr="00535A79">
              <w:rPr>
                <w:rFonts w:ascii="Arial" w:eastAsiaTheme="minorHAnsi" w:hAnsi="Arial" w:cs="Arial"/>
                <w:sz w:val="18"/>
                <w:szCs w:val="18"/>
                <w:lang w:val="es-AR" w:eastAsia="en-US"/>
              </w:rPr>
              <w:t>Atender a  los nuevos requerimientos de las escuelas asociadas</w:t>
            </w:r>
          </w:p>
        </w:tc>
        <w:tc>
          <w:tcPr>
            <w:tcW w:w="3290" w:type="dxa"/>
          </w:tcPr>
          <w:p w:rsidR="00535A79" w:rsidRPr="00656BE5" w:rsidRDefault="00535A79" w:rsidP="007D38AE">
            <w:pPr>
              <w:spacing w:line="360" w:lineRule="auto"/>
              <w:jc w:val="both"/>
              <w:rPr>
                <w:rFonts w:ascii="Arial" w:hAnsi="Arial" w:cs="Arial"/>
                <w:sz w:val="16"/>
                <w:szCs w:val="16"/>
              </w:rPr>
            </w:pPr>
            <w:r>
              <w:rPr>
                <w:rFonts w:ascii="Arial" w:hAnsi="Arial" w:cs="Arial"/>
                <w:sz w:val="16"/>
                <w:szCs w:val="16"/>
              </w:rPr>
              <w:t>-indagar las necesidades de  las escuelas asociadas con el objeto de generar acciones significativas y viables</w:t>
            </w:r>
          </w:p>
        </w:tc>
        <w:tc>
          <w:tcPr>
            <w:tcW w:w="1418" w:type="dxa"/>
          </w:tcPr>
          <w:p w:rsidR="007E5B0A" w:rsidRPr="00535A79" w:rsidRDefault="00535A79" w:rsidP="00535A79">
            <w:pPr>
              <w:spacing w:line="360" w:lineRule="auto"/>
              <w:jc w:val="both"/>
              <w:rPr>
                <w:rFonts w:ascii="Arial" w:hAnsi="Arial" w:cs="Arial"/>
                <w:sz w:val="16"/>
                <w:szCs w:val="16"/>
              </w:rPr>
            </w:pPr>
            <w:r w:rsidRPr="00535A79">
              <w:rPr>
                <w:rFonts w:ascii="Arial" w:eastAsiaTheme="minorHAnsi" w:hAnsi="Arial" w:cs="Arial"/>
                <w:sz w:val="16"/>
                <w:szCs w:val="16"/>
                <w:lang w:val="es-AR" w:eastAsia="en-US"/>
              </w:rPr>
              <w:t>Departamento de investigación y docentes del departamento</w:t>
            </w:r>
          </w:p>
        </w:tc>
      </w:tr>
      <w:tr w:rsidR="007E5B0A" w:rsidTr="009F1A37">
        <w:tc>
          <w:tcPr>
            <w:tcW w:w="1560" w:type="dxa"/>
          </w:tcPr>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Primer bimestre</w:t>
            </w:r>
          </w:p>
        </w:tc>
        <w:tc>
          <w:tcPr>
            <w:tcW w:w="3230" w:type="dxa"/>
          </w:tcPr>
          <w:p w:rsidR="004961EF" w:rsidRDefault="004961EF" w:rsidP="0098033D">
            <w:pPr>
              <w:pStyle w:val="Prrafodelista"/>
              <w:spacing w:line="360" w:lineRule="auto"/>
              <w:ind w:left="117"/>
              <w:jc w:val="both"/>
              <w:rPr>
                <w:rFonts w:ascii="Arial" w:hAnsi="Arial" w:cs="Arial"/>
                <w:sz w:val="16"/>
                <w:szCs w:val="16"/>
              </w:rPr>
            </w:pPr>
          </w:p>
          <w:p w:rsidR="007E5B0A" w:rsidRPr="00E23483" w:rsidRDefault="007260E7" w:rsidP="000D4719">
            <w:pPr>
              <w:pStyle w:val="Prrafodelista"/>
              <w:numPr>
                <w:ilvl w:val="0"/>
                <w:numId w:val="2"/>
              </w:numPr>
              <w:spacing w:line="360" w:lineRule="auto"/>
              <w:ind w:left="117" w:firstLine="0"/>
              <w:jc w:val="both"/>
              <w:rPr>
                <w:rFonts w:ascii="Arial" w:hAnsi="Arial" w:cs="Arial"/>
                <w:sz w:val="16"/>
                <w:szCs w:val="16"/>
              </w:rPr>
            </w:pPr>
            <w:r>
              <w:rPr>
                <w:rFonts w:ascii="Arial" w:hAnsi="Arial" w:cs="Arial"/>
                <w:sz w:val="16"/>
                <w:szCs w:val="16"/>
              </w:rPr>
              <w:t xml:space="preserve">Reuniones periódicas de trabajo </w:t>
            </w:r>
          </w:p>
        </w:tc>
        <w:tc>
          <w:tcPr>
            <w:tcW w:w="3290" w:type="dxa"/>
          </w:tcPr>
          <w:p w:rsidR="007260E7" w:rsidRDefault="007E5B0A" w:rsidP="007D38AE">
            <w:pPr>
              <w:spacing w:line="360" w:lineRule="auto"/>
              <w:jc w:val="both"/>
              <w:rPr>
                <w:rFonts w:ascii="Arial" w:hAnsi="Arial" w:cs="Arial"/>
                <w:sz w:val="16"/>
                <w:szCs w:val="16"/>
              </w:rPr>
            </w:pPr>
            <w:r>
              <w:rPr>
                <w:rFonts w:ascii="Arial" w:hAnsi="Arial" w:cs="Arial"/>
                <w:sz w:val="16"/>
                <w:szCs w:val="16"/>
              </w:rPr>
              <w:t>Reuniones de trabajo reflexivo</w:t>
            </w:r>
            <w:r w:rsidR="0098033D">
              <w:rPr>
                <w:rFonts w:ascii="Arial" w:hAnsi="Arial" w:cs="Arial"/>
                <w:sz w:val="16"/>
                <w:szCs w:val="16"/>
              </w:rPr>
              <w:t xml:space="preserve"> con los do</w:t>
            </w:r>
            <w:r w:rsidR="007260E7">
              <w:rPr>
                <w:rFonts w:ascii="Arial" w:hAnsi="Arial" w:cs="Arial"/>
                <w:sz w:val="16"/>
                <w:szCs w:val="16"/>
              </w:rPr>
              <w:t>centes que conforman el departamento</w:t>
            </w:r>
            <w:r>
              <w:rPr>
                <w:rFonts w:ascii="Arial" w:hAnsi="Arial" w:cs="Arial"/>
                <w:sz w:val="16"/>
                <w:szCs w:val="16"/>
              </w:rPr>
              <w:t>.</w:t>
            </w:r>
            <w:r w:rsidR="007260E7" w:rsidRPr="00656BE5">
              <w:rPr>
                <w:rFonts w:ascii="Arial" w:hAnsi="Arial" w:cs="Arial"/>
                <w:sz w:val="16"/>
                <w:szCs w:val="16"/>
              </w:rPr>
              <w:t xml:space="preserve"> Promover la reflexión sobre las diversas prácticas de las que participan los docentes y alumnos como actores institucionales.</w:t>
            </w:r>
            <w:r w:rsidR="007260E7">
              <w:rPr>
                <w:rFonts w:ascii="Arial" w:hAnsi="Arial" w:cs="Arial"/>
                <w:sz w:val="16"/>
                <w:szCs w:val="16"/>
              </w:rPr>
              <w:t xml:space="preserve"> </w:t>
            </w:r>
          </w:p>
          <w:p w:rsidR="007E5B0A" w:rsidRDefault="007260E7" w:rsidP="007D38AE">
            <w:pPr>
              <w:spacing w:line="360" w:lineRule="auto"/>
              <w:jc w:val="both"/>
              <w:rPr>
                <w:rFonts w:ascii="Arial" w:hAnsi="Arial" w:cs="Arial"/>
                <w:sz w:val="16"/>
                <w:szCs w:val="16"/>
              </w:rPr>
            </w:pPr>
            <w:r>
              <w:rPr>
                <w:rFonts w:ascii="Arial" w:hAnsi="Arial" w:cs="Arial"/>
                <w:sz w:val="16"/>
                <w:szCs w:val="16"/>
              </w:rPr>
              <w:t>Reflexionar acerca de la importancia de la relación  teoría y práctica. Indagar los resultados obtenidos por los alumnos</w:t>
            </w:r>
          </w:p>
          <w:p w:rsidR="007260E7" w:rsidRPr="00656BE5" w:rsidRDefault="007260E7" w:rsidP="007D38AE">
            <w:pPr>
              <w:spacing w:line="360" w:lineRule="auto"/>
              <w:jc w:val="both"/>
              <w:rPr>
                <w:rFonts w:ascii="Arial" w:hAnsi="Arial" w:cs="Arial"/>
                <w:sz w:val="16"/>
                <w:szCs w:val="16"/>
              </w:rPr>
            </w:pPr>
            <w:r>
              <w:rPr>
                <w:rFonts w:ascii="Arial" w:hAnsi="Arial" w:cs="Arial"/>
                <w:sz w:val="16"/>
                <w:szCs w:val="16"/>
              </w:rPr>
              <w:t>Generar acciones de intervención en APE</w:t>
            </w:r>
          </w:p>
        </w:tc>
        <w:tc>
          <w:tcPr>
            <w:tcW w:w="1418" w:type="dxa"/>
          </w:tcPr>
          <w:p w:rsidR="007E5B0A" w:rsidRPr="00656BE5" w:rsidRDefault="007E5B0A" w:rsidP="00F74DC5">
            <w:pPr>
              <w:spacing w:line="360" w:lineRule="auto"/>
              <w:jc w:val="both"/>
              <w:rPr>
                <w:rFonts w:ascii="Arial" w:hAnsi="Arial" w:cs="Arial"/>
                <w:sz w:val="16"/>
                <w:szCs w:val="16"/>
              </w:rPr>
            </w:pPr>
            <w:r>
              <w:rPr>
                <w:rFonts w:ascii="Arial" w:hAnsi="Arial" w:cs="Arial"/>
                <w:sz w:val="16"/>
                <w:szCs w:val="16"/>
              </w:rPr>
              <w:t xml:space="preserve">Todos los docentes del </w:t>
            </w:r>
            <w:r w:rsidR="00F74DC5">
              <w:rPr>
                <w:rFonts w:ascii="Arial" w:hAnsi="Arial" w:cs="Arial"/>
                <w:sz w:val="16"/>
                <w:szCs w:val="16"/>
              </w:rPr>
              <w:t>departamento, equipo</w:t>
            </w:r>
            <w:r w:rsidR="007260E7">
              <w:rPr>
                <w:rFonts w:ascii="Arial" w:hAnsi="Arial" w:cs="Arial"/>
                <w:sz w:val="16"/>
                <w:szCs w:val="16"/>
              </w:rPr>
              <w:t xml:space="preserve"> de </w:t>
            </w:r>
            <w:r w:rsidR="00931C6D">
              <w:rPr>
                <w:rFonts w:ascii="Arial" w:hAnsi="Arial" w:cs="Arial"/>
                <w:sz w:val="16"/>
                <w:szCs w:val="16"/>
              </w:rPr>
              <w:t>práctica</w:t>
            </w:r>
            <w:r w:rsidR="007260E7">
              <w:rPr>
                <w:rFonts w:ascii="Arial" w:hAnsi="Arial" w:cs="Arial"/>
                <w:sz w:val="16"/>
                <w:szCs w:val="16"/>
              </w:rPr>
              <w:t>, responsable del PMI</w:t>
            </w:r>
          </w:p>
        </w:tc>
      </w:tr>
      <w:tr w:rsidR="00535A79" w:rsidTr="009F1A37">
        <w:tc>
          <w:tcPr>
            <w:tcW w:w="1560" w:type="dxa"/>
          </w:tcPr>
          <w:p w:rsidR="00535A79" w:rsidRDefault="002554E8" w:rsidP="007D38AE">
            <w:pPr>
              <w:spacing w:line="360" w:lineRule="auto"/>
              <w:jc w:val="both"/>
              <w:rPr>
                <w:rFonts w:ascii="Arial" w:hAnsi="Arial" w:cs="Arial"/>
                <w:sz w:val="16"/>
                <w:szCs w:val="16"/>
              </w:rPr>
            </w:pPr>
            <w:r>
              <w:rPr>
                <w:rFonts w:ascii="Arial" w:hAnsi="Arial" w:cs="Arial"/>
                <w:sz w:val="16"/>
                <w:szCs w:val="16"/>
              </w:rPr>
              <w:t xml:space="preserve">Periódicamente </w:t>
            </w:r>
          </w:p>
        </w:tc>
        <w:tc>
          <w:tcPr>
            <w:tcW w:w="3230" w:type="dxa"/>
          </w:tcPr>
          <w:p w:rsidR="00535A79" w:rsidRDefault="00535A79" w:rsidP="000D4719">
            <w:pPr>
              <w:pStyle w:val="Prrafodelista"/>
              <w:numPr>
                <w:ilvl w:val="0"/>
                <w:numId w:val="2"/>
              </w:numPr>
              <w:spacing w:line="360" w:lineRule="auto"/>
              <w:ind w:left="117" w:firstLine="0"/>
              <w:jc w:val="both"/>
              <w:rPr>
                <w:rFonts w:ascii="Arial" w:hAnsi="Arial" w:cs="Arial"/>
                <w:sz w:val="16"/>
                <w:szCs w:val="16"/>
              </w:rPr>
            </w:pPr>
            <w:r w:rsidRPr="00535A79">
              <w:rPr>
                <w:rFonts w:ascii="Arial" w:eastAsiaTheme="minorHAnsi" w:hAnsi="Arial" w:cs="Arial"/>
                <w:sz w:val="18"/>
                <w:szCs w:val="18"/>
                <w:lang w:val="es-AR" w:eastAsia="en-US"/>
              </w:rPr>
              <w:t>la capacitación a docentes en general</w:t>
            </w:r>
          </w:p>
        </w:tc>
        <w:tc>
          <w:tcPr>
            <w:tcW w:w="3290" w:type="dxa"/>
          </w:tcPr>
          <w:p w:rsidR="00535A79" w:rsidRDefault="002554E8" w:rsidP="002554E8">
            <w:pPr>
              <w:spacing w:line="360" w:lineRule="auto"/>
              <w:jc w:val="both"/>
              <w:rPr>
                <w:rFonts w:ascii="Arial" w:hAnsi="Arial" w:cs="Arial"/>
                <w:sz w:val="16"/>
                <w:szCs w:val="16"/>
              </w:rPr>
            </w:pPr>
            <w:r>
              <w:rPr>
                <w:rFonts w:ascii="Arial" w:hAnsi="Arial" w:cs="Arial"/>
                <w:sz w:val="16"/>
                <w:szCs w:val="16"/>
              </w:rPr>
              <w:t xml:space="preserve">Generar nuevas propuestas de  capacitación de las diversas áreas </w:t>
            </w:r>
          </w:p>
        </w:tc>
        <w:tc>
          <w:tcPr>
            <w:tcW w:w="1418" w:type="dxa"/>
          </w:tcPr>
          <w:p w:rsidR="00535A79" w:rsidRDefault="002554E8" w:rsidP="007260E7">
            <w:pPr>
              <w:spacing w:line="360" w:lineRule="auto"/>
              <w:jc w:val="both"/>
              <w:rPr>
                <w:rFonts w:ascii="Arial" w:hAnsi="Arial" w:cs="Arial"/>
                <w:sz w:val="16"/>
                <w:szCs w:val="16"/>
              </w:rPr>
            </w:pPr>
            <w:r>
              <w:rPr>
                <w:rFonts w:ascii="Arial" w:hAnsi="Arial" w:cs="Arial"/>
                <w:sz w:val="16"/>
                <w:szCs w:val="16"/>
              </w:rPr>
              <w:t xml:space="preserve">Docentes de la institución que se encuentren  interesados </w:t>
            </w:r>
          </w:p>
        </w:tc>
      </w:tr>
      <w:tr w:rsidR="007E5B0A" w:rsidTr="009F1A37">
        <w:tc>
          <w:tcPr>
            <w:tcW w:w="1560" w:type="dxa"/>
          </w:tcPr>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 xml:space="preserve">Periódicamente </w:t>
            </w:r>
          </w:p>
        </w:tc>
        <w:tc>
          <w:tcPr>
            <w:tcW w:w="3230" w:type="dxa"/>
          </w:tcPr>
          <w:p w:rsidR="007E5B0A" w:rsidRPr="00656BE5" w:rsidRDefault="007E5B0A" w:rsidP="00E23483">
            <w:pPr>
              <w:pStyle w:val="Prrafodelista"/>
              <w:numPr>
                <w:ilvl w:val="0"/>
                <w:numId w:val="2"/>
              </w:numPr>
              <w:spacing w:line="360" w:lineRule="auto"/>
              <w:ind w:left="117" w:firstLine="0"/>
              <w:jc w:val="both"/>
              <w:rPr>
                <w:rFonts w:ascii="Arial" w:hAnsi="Arial" w:cs="Arial"/>
                <w:sz w:val="16"/>
                <w:szCs w:val="16"/>
              </w:rPr>
            </w:pPr>
            <w:r w:rsidRPr="00656BE5">
              <w:rPr>
                <w:rFonts w:ascii="Arial" w:hAnsi="Arial" w:cs="Arial"/>
                <w:sz w:val="16"/>
                <w:szCs w:val="16"/>
              </w:rPr>
              <w:t>Presentación de informes periódicos sobre toda las acciones realizadas con el objeto de dar a conocer lo ejecutado y evaluar los logros y dificultades.</w:t>
            </w:r>
          </w:p>
          <w:p w:rsidR="007E5B0A" w:rsidRPr="00656BE5" w:rsidRDefault="007E5B0A" w:rsidP="008A1F5D">
            <w:pPr>
              <w:pStyle w:val="Prrafodelista"/>
              <w:spacing w:line="360" w:lineRule="auto"/>
              <w:ind w:left="117"/>
              <w:jc w:val="both"/>
              <w:rPr>
                <w:rFonts w:ascii="Arial" w:hAnsi="Arial" w:cs="Arial"/>
                <w:sz w:val="16"/>
                <w:szCs w:val="16"/>
              </w:rPr>
            </w:pPr>
          </w:p>
        </w:tc>
        <w:tc>
          <w:tcPr>
            <w:tcW w:w="3290" w:type="dxa"/>
          </w:tcPr>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 xml:space="preserve">Elaboración de informes </w:t>
            </w:r>
          </w:p>
        </w:tc>
        <w:tc>
          <w:tcPr>
            <w:tcW w:w="1418" w:type="dxa"/>
          </w:tcPr>
          <w:p w:rsidR="007E5B0A" w:rsidRPr="00656BE5" w:rsidRDefault="007E5B0A" w:rsidP="001B0020">
            <w:pPr>
              <w:spacing w:line="360" w:lineRule="auto"/>
              <w:jc w:val="center"/>
              <w:rPr>
                <w:rFonts w:ascii="Arial" w:hAnsi="Arial" w:cs="Arial"/>
                <w:sz w:val="16"/>
                <w:szCs w:val="16"/>
              </w:rPr>
            </w:pPr>
            <w:r>
              <w:rPr>
                <w:rFonts w:ascii="Arial" w:hAnsi="Arial" w:cs="Arial"/>
                <w:sz w:val="16"/>
                <w:szCs w:val="16"/>
              </w:rPr>
              <w:t>Jefe de departamento</w:t>
            </w:r>
          </w:p>
        </w:tc>
      </w:tr>
      <w:tr w:rsidR="00E418C5" w:rsidTr="009F1A37">
        <w:tc>
          <w:tcPr>
            <w:tcW w:w="1560" w:type="dxa"/>
          </w:tcPr>
          <w:p w:rsidR="00E418C5" w:rsidRDefault="009F1A37" w:rsidP="007D38AE">
            <w:pPr>
              <w:spacing w:line="360" w:lineRule="auto"/>
              <w:jc w:val="both"/>
              <w:rPr>
                <w:rFonts w:ascii="Arial" w:hAnsi="Arial" w:cs="Arial"/>
                <w:sz w:val="16"/>
                <w:szCs w:val="16"/>
              </w:rPr>
            </w:pPr>
            <w:r>
              <w:rPr>
                <w:rFonts w:ascii="Arial" w:hAnsi="Arial" w:cs="Arial"/>
                <w:sz w:val="16"/>
                <w:szCs w:val="16"/>
              </w:rPr>
              <w:t>Permanentemente</w:t>
            </w:r>
          </w:p>
        </w:tc>
        <w:tc>
          <w:tcPr>
            <w:tcW w:w="3230" w:type="dxa"/>
          </w:tcPr>
          <w:p w:rsidR="00E418C5" w:rsidRPr="00656BE5" w:rsidRDefault="004961EF" w:rsidP="00E23483">
            <w:pPr>
              <w:pStyle w:val="Prrafodelista"/>
              <w:numPr>
                <w:ilvl w:val="0"/>
                <w:numId w:val="2"/>
              </w:numPr>
              <w:spacing w:line="360" w:lineRule="auto"/>
              <w:ind w:left="117" w:firstLine="0"/>
              <w:jc w:val="both"/>
              <w:rPr>
                <w:rFonts w:ascii="Arial" w:hAnsi="Arial" w:cs="Arial"/>
                <w:sz w:val="16"/>
                <w:szCs w:val="16"/>
              </w:rPr>
            </w:pPr>
            <w:r>
              <w:rPr>
                <w:rFonts w:ascii="Arial" w:hAnsi="Arial" w:cs="Arial"/>
                <w:sz w:val="16"/>
                <w:szCs w:val="16"/>
              </w:rPr>
              <w:t xml:space="preserve">Acompañamiento al P.M.I. </w:t>
            </w:r>
          </w:p>
        </w:tc>
        <w:tc>
          <w:tcPr>
            <w:tcW w:w="3290" w:type="dxa"/>
          </w:tcPr>
          <w:p w:rsidR="00E418C5" w:rsidRDefault="004961EF" w:rsidP="007D38AE">
            <w:pPr>
              <w:spacing w:line="360" w:lineRule="auto"/>
              <w:jc w:val="both"/>
              <w:rPr>
                <w:rFonts w:ascii="Arial" w:hAnsi="Arial" w:cs="Arial"/>
                <w:sz w:val="16"/>
                <w:szCs w:val="16"/>
              </w:rPr>
            </w:pPr>
            <w:r>
              <w:rPr>
                <w:rFonts w:ascii="Arial" w:hAnsi="Arial" w:cs="Arial"/>
                <w:sz w:val="16"/>
                <w:szCs w:val="16"/>
              </w:rPr>
              <w:t>Generar estrategias de apoyo  a todas las acciones propuestas por el P.M.I.</w:t>
            </w:r>
            <w:r w:rsidR="0051374B">
              <w:rPr>
                <w:rFonts w:ascii="Arial" w:hAnsi="Arial" w:cs="Arial"/>
                <w:sz w:val="16"/>
                <w:szCs w:val="16"/>
              </w:rPr>
              <w:t xml:space="preserve"> y el Plan de Acción Institucional </w:t>
            </w:r>
          </w:p>
        </w:tc>
        <w:tc>
          <w:tcPr>
            <w:tcW w:w="1418" w:type="dxa"/>
          </w:tcPr>
          <w:p w:rsidR="00E418C5" w:rsidRDefault="009F1A37" w:rsidP="001B0020">
            <w:pPr>
              <w:spacing w:line="360" w:lineRule="auto"/>
              <w:jc w:val="center"/>
              <w:rPr>
                <w:rFonts w:ascii="Arial" w:hAnsi="Arial" w:cs="Arial"/>
                <w:sz w:val="16"/>
                <w:szCs w:val="16"/>
              </w:rPr>
            </w:pPr>
            <w:r>
              <w:rPr>
                <w:rFonts w:ascii="Arial" w:hAnsi="Arial" w:cs="Arial"/>
                <w:sz w:val="16"/>
                <w:szCs w:val="16"/>
              </w:rPr>
              <w:t>Todos los docentes involucrados</w:t>
            </w:r>
          </w:p>
        </w:tc>
      </w:tr>
      <w:tr w:rsidR="007E5B0A" w:rsidTr="009F1A37">
        <w:tc>
          <w:tcPr>
            <w:tcW w:w="1560" w:type="dxa"/>
          </w:tcPr>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 xml:space="preserve">Durante todo el periodo </w:t>
            </w:r>
          </w:p>
        </w:tc>
        <w:tc>
          <w:tcPr>
            <w:tcW w:w="3230" w:type="dxa"/>
          </w:tcPr>
          <w:p w:rsidR="007E5B0A" w:rsidRPr="004961EF" w:rsidRDefault="002554E8" w:rsidP="00E418C5">
            <w:pPr>
              <w:pStyle w:val="Prrafodelista"/>
              <w:numPr>
                <w:ilvl w:val="0"/>
                <w:numId w:val="2"/>
              </w:numPr>
              <w:spacing w:line="360" w:lineRule="auto"/>
              <w:ind w:left="120" w:firstLine="284"/>
              <w:jc w:val="both"/>
              <w:rPr>
                <w:rFonts w:ascii="Arial" w:eastAsiaTheme="minorHAnsi" w:hAnsi="Arial" w:cs="Arial"/>
                <w:sz w:val="16"/>
                <w:szCs w:val="16"/>
                <w:lang w:val="es-AR" w:eastAsia="en-US"/>
              </w:rPr>
            </w:pPr>
            <w:r w:rsidRPr="004961EF">
              <w:rPr>
                <w:rFonts w:ascii="Arial" w:eastAsiaTheme="minorHAnsi" w:hAnsi="Arial" w:cs="Arial"/>
                <w:sz w:val="16"/>
                <w:szCs w:val="16"/>
                <w:lang w:val="es-AR" w:eastAsia="en-US"/>
              </w:rPr>
              <w:t>necesidades de nuestra institución</w:t>
            </w:r>
            <w:r w:rsidR="009F1A37">
              <w:rPr>
                <w:rFonts w:ascii="Arial" w:eastAsiaTheme="minorHAnsi" w:hAnsi="Arial" w:cs="Arial"/>
                <w:sz w:val="16"/>
                <w:szCs w:val="16"/>
                <w:lang w:val="es-AR" w:eastAsia="en-US"/>
              </w:rPr>
              <w:t xml:space="preserve"> </w:t>
            </w:r>
            <w:r w:rsidRPr="004961EF">
              <w:rPr>
                <w:rFonts w:ascii="Arial" w:eastAsiaTheme="minorHAnsi" w:hAnsi="Arial" w:cs="Arial"/>
                <w:sz w:val="16"/>
                <w:szCs w:val="16"/>
                <w:lang w:val="es-AR" w:eastAsia="en-US"/>
              </w:rPr>
              <w:t xml:space="preserve"> y de los propios docentes </w:t>
            </w:r>
          </w:p>
        </w:tc>
        <w:tc>
          <w:tcPr>
            <w:tcW w:w="3290" w:type="dxa"/>
          </w:tcPr>
          <w:p w:rsidR="007E5B0A" w:rsidRPr="007260E7" w:rsidRDefault="00E418C5" w:rsidP="007E5B0A">
            <w:pPr>
              <w:spacing w:line="360" w:lineRule="auto"/>
              <w:ind w:left="117"/>
              <w:jc w:val="both"/>
              <w:rPr>
                <w:rFonts w:ascii="Arial" w:hAnsi="Arial" w:cs="Arial"/>
                <w:sz w:val="16"/>
                <w:szCs w:val="16"/>
              </w:rPr>
            </w:pPr>
            <w:r w:rsidRPr="004961EF">
              <w:rPr>
                <w:rFonts w:ascii="Arial" w:eastAsiaTheme="minorHAnsi" w:hAnsi="Arial" w:cs="Arial"/>
                <w:sz w:val="16"/>
                <w:szCs w:val="16"/>
                <w:lang w:val="es-AR" w:eastAsia="en-US"/>
              </w:rPr>
              <w:t>Generar  auto- capacitaciones y un  seguimiento que permita una</w:t>
            </w:r>
            <w:r w:rsidRPr="002554E8">
              <w:rPr>
                <w:rFonts w:ascii="Arial" w:eastAsiaTheme="minorHAnsi" w:hAnsi="Arial" w:cs="Arial"/>
                <w:sz w:val="18"/>
                <w:szCs w:val="18"/>
                <w:lang w:val="es-AR" w:eastAsia="en-US"/>
              </w:rPr>
              <w:t xml:space="preserve"> verdadera transposición didáctica, </w:t>
            </w:r>
          </w:p>
          <w:p w:rsidR="00BE41DC" w:rsidRPr="00656BE5" w:rsidRDefault="00BE41DC" w:rsidP="00E418C5">
            <w:pPr>
              <w:pStyle w:val="Prrafodelista"/>
              <w:spacing w:line="360" w:lineRule="auto"/>
              <w:ind w:left="117"/>
              <w:jc w:val="both"/>
              <w:rPr>
                <w:rFonts w:ascii="Arial" w:hAnsi="Arial" w:cs="Arial"/>
                <w:sz w:val="16"/>
                <w:szCs w:val="16"/>
              </w:rPr>
            </w:pPr>
          </w:p>
        </w:tc>
        <w:tc>
          <w:tcPr>
            <w:tcW w:w="1418" w:type="dxa"/>
          </w:tcPr>
          <w:p w:rsidR="007E5B0A" w:rsidRPr="00656BE5" w:rsidRDefault="007E5B0A" w:rsidP="002554E8">
            <w:pPr>
              <w:spacing w:line="360" w:lineRule="auto"/>
              <w:jc w:val="both"/>
              <w:rPr>
                <w:rFonts w:ascii="Arial" w:hAnsi="Arial" w:cs="Arial"/>
                <w:sz w:val="16"/>
                <w:szCs w:val="16"/>
              </w:rPr>
            </w:pPr>
            <w:r>
              <w:rPr>
                <w:rFonts w:ascii="Arial" w:hAnsi="Arial" w:cs="Arial"/>
                <w:sz w:val="16"/>
                <w:szCs w:val="16"/>
              </w:rPr>
              <w:t>To</w:t>
            </w:r>
            <w:r w:rsidR="00A236E2">
              <w:rPr>
                <w:rFonts w:ascii="Arial" w:hAnsi="Arial" w:cs="Arial"/>
                <w:sz w:val="16"/>
                <w:szCs w:val="16"/>
              </w:rPr>
              <w:t>dos los docentes del instituto,</w:t>
            </w:r>
            <w:r>
              <w:rPr>
                <w:rFonts w:ascii="Arial" w:hAnsi="Arial" w:cs="Arial"/>
                <w:sz w:val="16"/>
                <w:szCs w:val="16"/>
              </w:rPr>
              <w:t xml:space="preserve"> </w:t>
            </w:r>
            <w:r w:rsidR="00E418C5">
              <w:rPr>
                <w:rFonts w:ascii="Arial" w:hAnsi="Arial" w:cs="Arial"/>
                <w:sz w:val="16"/>
                <w:szCs w:val="16"/>
              </w:rPr>
              <w:t>jefe formación inicial</w:t>
            </w:r>
            <w:r w:rsidR="00A236E2">
              <w:rPr>
                <w:rFonts w:ascii="Arial" w:hAnsi="Arial" w:cs="Arial"/>
                <w:sz w:val="16"/>
                <w:szCs w:val="16"/>
              </w:rPr>
              <w:t xml:space="preserve"> </w:t>
            </w:r>
          </w:p>
        </w:tc>
      </w:tr>
      <w:tr w:rsidR="007E5B0A" w:rsidTr="009F1A37">
        <w:tc>
          <w:tcPr>
            <w:tcW w:w="1560" w:type="dxa"/>
          </w:tcPr>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t>Durante todo el tiempo de la gestión</w:t>
            </w:r>
          </w:p>
        </w:tc>
        <w:tc>
          <w:tcPr>
            <w:tcW w:w="3230" w:type="dxa"/>
          </w:tcPr>
          <w:p w:rsidR="007E5B0A" w:rsidRPr="00067F61" w:rsidRDefault="009F1A37" w:rsidP="00067F61">
            <w:pPr>
              <w:pStyle w:val="Prrafodelista"/>
              <w:numPr>
                <w:ilvl w:val="0"/>
                <w:numId w:val="2"/>
              </w:numPr>
              <w:spacing w:line="360" w:lineRule="auto"/>
              <w:ind w:left="117" w:firstLine="0"/>
              <w:jc w:val="both"/>
              <w:rPr>
                <w:rFonts w:ascii="Arial" w:hAnsi="Arial" w:cs="Arial"/>
                <w:sz w:val="16"/>
                <w:szCs w:val="16"/>
              </w:rPr>
            </w:pPr>
            <w:r>
              <w:rPr>
                <w:rFonts w:ascii="Arial" w:hAnsi="Arial" w:cs="Arial"/>
                <w:sz w:val="16"/>
                <w:szCs w:val="16"/>
              </w:rPr>
              <w:t>acciones hacia dentro del Instituto</w:t>
            </w:r>
          </w:p>
        </w:tc>
        <w:tc>
          <w:tcPr>
            <w:tcW w:w="3290" w:type="dxa"/>
          </w:tcPr>
          <w:p w:rsidR="007E5B0A" w:rsidRDefault="007E5B0A" w:rsidP="007D38AE">
            <w:pPr>
              <w:spacing w:line="360" w:lineRule="auto"/>
              <w:jc w:val="both"/>
              <w:rPr>
                <w:rFonts w:ascii="Arial" w:hAnsi="Arial" w:cs="Arial"/>
                <w:sz w:val="16"/>
                <w:szCs w:val="16"/>
              </w:rPr>
            </w:pPr>
            <w:r>
              <w:rPr>
                <w:rFonts w:ascii="Arial" w:hAnsi="Arial" w:cs="Arial"/>
                <w:sz w:val="16"/>
                <w:szCs w:val="16"/>
              </w:rPr>
              <w:t xml:space="preserve">-Posibilitar </w:t>
            </w:r>
            <w:r w:rsidRPr="00656BE5">
              <w:rPr>
                <w:rFonts w:ascii="Arial" w:hAnsi="Arial" w:cs="Arial"/>
                <w:sz w:val="16"/>
                <w:szCs w:val="16"/>
              </w:rPr>
              <w:t xml:space="preserve">la consolidación de la re-creación de espacios y tiempos institucionales facilitadores de la </w:t>
            </w:r>
            <w:r w:rsidRPr="00656BE5">
              <w:rPr>
                <w:rFonts w:ascii="Arial" w:hAnsi="Arial" w:cs="Arial"/>
                <w:sz w:val="16"/>
                <w:szCs w:val="16"/>
              </w:rPr>
              <w:lastRenderedPageBreak/>
              <w:t>apropiación del conocimiento.</w:t>
            </w:r>
          </w:p>
          <w:p w:rsidR="007E5B0A" w:rsidRDefault="00854323" w:rsidP="007D38AE">
            <w:pPr>
              <w:spacing w:line="360" w:lineRule="auto"/>
              <w:jc w:val="both"/>
              <w:rPr>
                <w:rFonts w:ascii="Arial" w:hAnsi="Arial" w:cs="Arial"/>
                <w:sz w:val="16"/>
                <w:szCs w:val="16"/>
              </w:rPr>
            </w:pPr>
            <w:r>
              <w:rPr>
                <w:rFonts w:ascii="Arial" w:hAnsi="Arial" w:cs="Arial"/>
                <w:sz w:val="16"/>
                <w:szCs w:val="16"/>
              </w:rPr>
              <w:t xml:space="preserve">-Socializar  </w:t>
            </w:r>
            <w:r w:rsidR="007E5B0A">
              <w:rPr>
                <w:rFonts w:ascii="Arial" w:hAnsi="Arial" w:cs="Arial"/>
                <w:sz w:val="16"/>
                <w:szCs w:val="16"/>
              </w:rPr>
              <w:t xml:space="preserve"> los contenidos desarrollados en las diversas capacitaciones de las que participan los docentes del instituto. </w:t>
            </w:r>
          </w:p>
          <w:p w:rsidR="007E5B0A" w:rsidRDefault="007260E7" w:rsidP="007D38AE">
            <w:pPr>
              <w:spacing w:line="360" w:lineRule="auto"/>
              <w:jc w:val="both"/>
              <w:rPr>
                <w:rFonts w:ascii="Arial" w:hAnsi="Arial" w:cs="Arial"/>
                <w:sz w:val="16"/>
                <w:szCs w:val="16"/>
              </w:rPr>
            </w:pPr>
            <w:r>
              <w:rPr>
                <w:rFonts w:ascii="Arial" w:hAnsi="Arial" w:cs="Arial"/>
                <w:sz w:val="16"/>
                <w:szCs w:val="16"/>
              </w:rPr>
              <w:t>-</w:t>
            </w:r>
            <w:r w:rsidR="007E5B0A">
              <w:rPr>
                <w:rFonts w:ascii="Arial" w:hAnsi="Arial" w:cs="Arial"/>
                <w:sz w:val="16"/>
                <w:szCs w:val="16"/>
              </w:rPr>
              <w:t>Auto-capacitaciones maximizando los aportes del plantel docente.</w:t>
            </w:r>
          </w:p>
          <w:p w:rsidR="007E5B0A" w:rsidRPr="00656BE5" w:rsidRDefault="007E5B0A" w:rsidP="007260E7">
            <w:pPr>
              <w:pStyle w:val="Prrafodelista"/>
              <w:spacing w:line="360" w:lineRule="auto"/>
              <w:ind w:left="117"/>
              <w:jc w:val="both"/>
              <w:rPr>
                <w:rFonts w:ascii="Arial" w:hAnsi="Arial" w:cs="Arial"/>
                <w:sz w:val="16"/>
                <w:szCs w:val="16"/>
              </w:rPr>
            </w:pPr>
            <w:r>
              <w:rPr>
                <w:rFonts w:ascii="Arial" w:hAnsi="Arial" w:cs="Arial"/>
                <w:sz w:val="16"/>
                <w:szCs w:val="16"/>
              </w:rPr>
              <w:t>-</w:t>
            </w:r>
            <w:r w:rsidRPr="00656BE5">
              <w:rPr>
                <w:rFonts w:ascii="Arial" w:hAnsi="Arial" w:cs="Arial"/>
                <w:sz w:val="16"/>
                <w:szCs w:val="16"/>
              </w:rPr>
              <w:t>Originar acciones tendientes al traba</w:t>
            </w:r>
            <w:r w:rsidR="007260E7">
              <w:rPr>
                <w:rFonts w:ascii="Arial" w:hAnsi="Arial" w:cs="Arial"/>
                <w:sz w:val="16"/>
                <w:szCs w:val="16"/>
              </w:rPr>
              <w:t>jo con las escuelas asociadas generando espacios de APE</w:t>
            </w:r>
          </w:p>
        </w:tc>
        <w:tc>
          <w:tcPr>
            <w:tcW w:w="1418" w:type="dxa"/>
          </w:tcPr>
          <w:p w:rsidR="007E5B0A" w:rsidRPr="00656BE5" w:rsidRDefault="007E5B0A" w:rsidP="007D38AE">
            <w:pPr>
              <w:spacing w:line="360" w:lineRule="auto"/>
              <w:jc w:val="both"/>
              <w:rPr>
                <w:rFonts w:ascii="Arial" w:hAnsi="Arial" w:cs="Arial"/>
                <w:sz w:val="16"/>
                <w:szCs w:val="16"/>
              </w:rPr>
            </w:pPr>
            <w:r>
              <w:rPr>
                <w:rFonts w:ascii="Arial" w:hAnsi="Arial" w:cs="Arial"/>
                <w:sz w:val="16"/>
                <w:szCs w:val="16"/>
              </w:rPr>
              <w:lastRenderedPageBreak/>
              <w:t xml:space="preserve">Alumnos docentes y equipo de </w:t>
            </w:r>
            <w:r>
              <w:rPr>
                <w:rFonts w:ascii="Arial" w:hAnsi="Arial" w:cs="Arial"/>
                <w:sz w:val="16"/>
                <w:szCs w:val="16"/>
              </w:rPr>
              <w:lastRenderedPageBreak/>
              <w:t xml:space="preserve">gestión </w:t>
            </w:r>
          </w:p>
        </w:tc>
      </w:tr>
      <w:tr w:rsidR="00931C6D" w:rsidTr="009F1A37">
        <w:tc>
          <w:tcPr>
            <w:tcW w:w="1560" w:type="dxa"/>
          </w:tcPr>
          <w:p w:rsidR="00931C6D" w:rsidRDefault="00931C6D" w:rsidP="007D38AE">
            <w:pPr>
              <w:spacing w:line="360" w:lineRule="auto"/>
              <w:jc w:val="both"/>
              <w:rPr>
                <w:rFonts w:ascii="Arial" w:hAnsi="Arial" w:cs="Arial"/>
                <w:sz w:val="16"/>
                <w:szCs w:val="16"/>
              </w:rPr>
            </w:pPr>
            <w:r>
              <w:rPr>
                <w:rFonts w:ascii="Arial" w:hAnsi="Arial" w:cs="Arial"/>
                <w:sz w:val="16"/>
                <w:szCs w:val="16"/>
              </w:rPr>
              <w:lastRenderedPageBreak/>
              <w:t xml:space="preserve">Periódicamente </w:t>
            </w:r>
          </w:p>
        </w:tc>
        <w:tc>
          <w:tcPr>
            <w:tcW w:w="3230" w:type="dxa"/>
          </w:tcPr>
          <w:p w:rsidR="00931C6D" w:rsidRDefault="00931C6D" w:rsidP="00931C6D">
            <w:pPr>
              <w:pStyle w:val="Prrafodelista"/>
              <w:numPr>
                <w:ilvl w:val="0"/>
                <w:numId w:val="2"/>
              </w:numPr>
              <w:spacing w:line="360" w:lineRule="auto"/>
              <w:ind w:left="117" w:firstLine="0"/>
              <w:jc w:val="both"/>
              <w:rPr>
                <w:rFonts w:ascii="Arial" w:hAnsi="Arial" w:cs="Arial"/>
                <w:sz w:val="16"/>
                <w:szCs w:val="16"/>
              </w:rPr>
            </w:pPr>
            <w:r w:rsidRPr="00931C6D">
              <w:rPr>
                <w:rFonts w:ascii="Arial" w:hAnsi="Arial" w:cs="Arial"/>
                <w:sz w:val="16"/>
                <w:szCs w:val="16"/>
                <w:lang w:val="es-AR"/>
              </w:rPr>
              <w:t>Articular la tarea con el equipo de práctica</w:t>
            </w:r>
          </w:p>
        </w:tc>
        <w:tc>
          <w:tcPr>
            <w:tcW w:w="3290" w:type="dxa"/>
          </w:tcPr>
          <w:p w:rsidR="00931C6D" w:rsidRDefault="00931C6D" w:rsidP="00931C6D">
            <w:pPr>
              <w:spacing w:line="360" w:lineRule="auto"/>
              <w:jc w:val="both"/>
              <w:rPr>
                <w:rFonts w:ascii="Arial" w:hAnsi="Arial" w:cs="Arial"/>
                <w:sz w:val="16"/>
                <w:szCs w:val="16"/>
              </w:rPr>
            </w:pPr>
            <w:r>
              <w:rPr>
                <w:rFonts w:ascii="Arial" w:hAnsi="Arial" w:cs="Arial"/>
                <w:sz w:val="16"/>
                <w:szCs w:val="16"/>
              </w:rPr>
              <w:t xml:space="preserve">Organizar mesas de trabajo con docentes </w:t>
            </w:r>
            <w:r w:rsidRPr="00931C6D">
              <w:rPr>
                <w:rFonts w:ascii="Arial" w:hAnsi="Arial" w:cs="Arial"/>
                <w:sz w:val="16"/>
                <w:szCs w:val="16"/>
                <w:lang w:val="es-AR"/>
              </w:rPr>
              <w:t>docentes conformadores, estudiantes practicantes y docentes de la didáctica</w:t>
            </w:r>
            <w:r>
              <w:rPr>
                <w:rFonts w:ascii="Arial" w:hAnsi="Arial" w:cs="Arial"/>
                <w:sz w:val="16"/>
                <w:szCs w:val="16"/>
                <w:lang w:val="es-AR"/>
              </w:rPr>
              <w:t>, con el fin de aunar criterios de trabajo</w:t>
            </w:r>
          </w:p>
        </w:tc>
        <w:tc>
          <w:tcPr>
            <w:tcW w:w="1418" w:type="dxa"/>
          </w:tcPr>
          <w:p w:rsidR="00931C6D" w:rsidRDefault="00931C6D" w:rsidP="007D38AE">
            <w:pPr>
              <w:spacing w:line="360" w:lineRule="auto"/>
              <w:jc w:val="both"/>
              <w:rPr>
                <w:rFonts w:ascii="Arial" w:hAnsi="Arial" w:cs="Arial"/>
                <w:sz w:val="16"/>
                <w:szCs w:val="16"/>
              </w:rPr>
            </w:pPr>
            <w:r>
              <w:rPr>
                <w:rFonts w:ascii="Arial" w:hAnsi="Arial" w:cs="Arial"/>
                <w:sz w:val="16"/>
                <w:szCs w:val="16"/>
              </w:rPr>
              <w:t xml:space="preserve">Docentes </w:t>
            </w:r>
            <w:r w:rsidRPr="00931C6D">
              <w:rPr>
                <w:rFonts w:ascii="Arial" w:hAnsi="Arial" w:cs="Arial"/>
                <w:sz w:val="16"/>
                <w:szCs w:val="16"/>
                <w:lang w:val="es-AR"/>
              </w:rPr>
              <w:t>conformadores, estudiantes practicantes y docentes de la didáctica</w:t>
            </w:r>
          </w:p>
        </w:tc>
      </w:tr>
    </w:tbl>
    <w:p w:rsidR="0080639C" w:rsidRPr="00FC4028" w:rsidRDefault="0080639C" w:rsidP="007D38AE">
      <w:pPr>
        <w:spacing w:line="360" w:lineRule="auto"/>
        <w:ind w:firstLine="284"/>
        <w:jc w:val="both"/>
        <w:rPr>
          <w:rFonts w:ascii="Arial" w:hAnsi="Arial" w:cs="Arial"/>
          <w:sz w:val="24"/>
          <w:szCs w:val="24"/>
        </w:rPr>
      </w:pPr>
    </w:p>
    <w:sectPr w:rsidR="0080639C" w:rsidRPr="00FC4028" w:rsidSect="00702BBF">
      <w:headerReference w:type="default" r:id="rId9"/>
      <w:footerReference w:type="default" r:id="rId10"/>
      <w:endnotePr>
        <w:numFmt w:val="decimal"/>
      </w:endnotePr>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4B" w:rsidRDefault="0052304B" w:rsidP="00D207D2">
      <w:pPr>
        <w:spacing w:after="0" w:line="240" w:lineRule="auto"/>
      </w:pPr>
      <w:r>
        <w:separator/>
      </w:r>
    </w:p>
  </w:endnote>
  <w:endnote w:type="continuationSeparator" w:id="0">
    <w:p w:rsidR="0052304B" w:rsidRDefault="0052304B" w:rsidP="00D20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 BLANC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8D" w:rsidRPr="00227536" w:rsidRDefault="00960F8D">
    <w:pPr>
      <w:pStyle w:val="Piedepgina"/>
      <w:rPr>
        <w:color w:val="1F497D" w:themeColor="text2"/>
        <w:sz w:val="20"/>
        <w:szCs w:val="20"/>
      </w:rPr>
    </w:pPr>
    <w:r w:rsidRPr="00227536">
      <w:rPr>
        <w:color w:val="1F497D" w:themeColor="text2"/>
        <w:sz w:val="20"/>
        <w:szCs w:val="20"/>
      </w:rPr>
      <w:t>Instituto Superior de Formación Docente- Sañogasta-</w:t>
    </w:r>
  </w:p>
  <w:p w:rsidR="00227536" w:rsidRPr="00960F8D" w:rsidRDefault="00227536">
    <w:pPr>
      <w:pStyle w:val="Piedepgina"/>
      <w:rPr>
        <w:color w:val="1F497D" w:themeColor="text2"/>
      </w:rPr>
    </w:pPr>
    <w:proofErr w:type="spellStart"/>
    <w:r w:rsidRPr="00227536">
      <w:rPr>
        <w:rFonts w:asciiTheme="majorHAnsi" w:eastAsiaTheme="majorEastAsia" w:hAnsiTheme="majorHAnsi" w:cstheme="majorBidi"/>
        <w:color w:val="1F497D" w:themeColor="text2"/>
        <w:sz w:val="20"/>
        <w:szCs w:val="20"/>
        <w:lang w:val="es-AR"/>
      </w:rPr>
      <w:t>Lic</w:t>
    </w:r>
    <w:proofErr w:type="spellEnd"/>
    <w:r w:rsidRPr="00227536">
      <w:rPr>
        <w:rFonts w:asciiTheme="majorHAnsi" w:eastAsiaTheme="majorEastAsia" w:hAnsiTheme="majorHAnsi" w:cstheme="majorBidi"/>
        <w:color w:val="1F497D" w:themeColor="text2"/>
        <w:sz w:val="20"/>
        <w:szCs w:val="20"/>
        <w:lang w:val="es-AR"/>
      </w:rPr>
      <w:t xml:space="preserve">: </w:t>
    </w:r>
    <w:proofErr w:type="spellStart"/>
    <w:r w:rsidRPr="00227536">
      <w:rPr>
        <w:rFonts w:asciiTheme="majorHAnsi" w:eastAsiaTheme="majorEastAsia" w:hAnsiTheme="majorHAnsi" w:cstheme="majorBidi"/>
        <w:color w:val="1F497D" w:themeColor="text2"/>
        <w:sz w:val="20"/>
        <w:szCs w:val="20"/>
        <w:lang w:val="es-AR"/>
      </w:rPr>
      <w:t>Caduc</w:t>
    </w:r>
    <w:proofErr w:type="spellEnd"/>
    <w:r w:rsidRPr="00227536">
      <w:rPr>
        <w:rFonts w:asciiTheme="majorHAnsi" w:eastAsiaTheme="majorEastAsia" w:hAnsiTheme="majorHAnsi" w:cstheme="majorBidi"/>
        <w:color w:val="1F497D" w:themeColor="text2"/>
        <w:sz w:val="20"/>
        <w:szCs w:val="20"/>
        <w:lang w:val="es-AR"/>
      </w:rPr>
      <w:t>, Andrea</w:t>
    </w:r>
    <w:r w:rsidRPr="00960F8D">
      <w:rPr>
        <w:rFonts w:asciiTheme="majorHAnsi" w:eastAsiaTheme="majorEastAsia" w:hAnsiTheme="majorHAnsi" w:cstheme="majorBidi"/>
        <w:color w:val="1F497D" w:themeColor="text2"/>
        <w:lang w:val="es-AR"/>
      </w:rPr>
      <w:t xml:space="preserve">                                       </w:t>
    </w:r>
  </w:p>
  <w:p w:rsidR="00960F8D" w:rsidRDefault="00960F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4B" w:rsidRDefault="0052304B" w:rsidP="00D207D2">
      <w:pPr>
        <w:spacing w:after="0" w:line="240" w:lineRule="auto"/>
      </w:pPr>
      <w:r>
        <w:separator/>
      </w:r>
    </w:p>
  </w:footnote>
  <w:footnote w:type="continuationSeparator" w:id="0">
    <w:p w:rsidR="0052304B" w:rsidRDefault="0052304B" w:rsidP="00D207D2">
      <w:pPr>
        <w:spacing w:after="0" w:line="240" w:lineRule="auto"/>
      </w:pPr>
      <w:r>
        <w:continuationSeparator/>
      </w:r>
    </w:p>
  </w:footnote>
  <w:footnote w:id="1">
    <w:p w:rsidR="007630C7" w:rsidRDefault="007630C7" w:rsidP="007630C7">
      <w:pPr>
        <w:pStyle w:val="Textonotapie"/>
      </w:pPr>
      <w:r>
        <w:rPr>
          <w:rStyle w:val="Refdenotaalpie"/>
        </w:rPr>
        <w:footnoteRef/>
      </w:r>
      <w:r>
        <w:t xml:space="preserve"> Estos informes serán</w:t>
      </w:r>
      <w:r w:rsidR="00D63A0D">
        <w:t xml:space="preserve"> cuatrimestrales</w:t>
      </w:r>
      <w:r>
        <w:t>, pero cuando las situaciones lo requieran podrán presentarse con mayor frecuencia para encarar institucionalmente las dificultades.</w:t>
      </w:r>
    </w:p>
  </w:footnote>
  <w:footnote w:id="2">
    <w:p w:rsidR="000D4719" w:rsidRDefault="000D4719" w:rsidP="000D4719">
      <w:pPr>
        <w:pStyle w:val="Textonotapie"/>
      </w:pPr>
      <w:r>
        <w:rPr>
          <w:rStyle w:val="Refdenotaalpie"/>
        </w:rPr>
        <w:footnoteRef/>
      </w:r>
      <w:r>
        <w:t xml:space="preserve"> Tanto a nivel grupal como individual </w:t>
      </w:r>
    </w:p>
  </w:footnote>
  <w:footnote w:id="3">
    <w:p w:rsidR="00D63A0D" w:rsidRDefault="00D63A0D">
      <w:pPr>
        <w:pStyle w:val="Textonotapie"/>
      </w:pPr>
      <w:r>
        <w:rPr>
          <w:rStyle w:val="Refdenotaalpie"/>
        </w:rPr>
        <w:footnoteRef/>
      </w:r>
      <w:r>
        <w:t xml:space="preserve"> Esta estrategia será aplicada no solo en las escuelas asociadas sino también en nuestro instituto cuando sea necesario.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36"/>
      <w:gridCol w:w="1098"/>
    </w:tblGrid>
    <w:tr w:rsidR="00960F8D">
      <w:trPr>
        <w:trHeight w:val="288"/>
      </w:trPr>
      <w:sdt>
        <w:sdtPr>
          <w:rPr>
            <w:rFonts w:asciiTheme="majorHAnsi" w:eastAsiaTheme="majorEastAsia" w:hAnsiTheme="majorHAnsi" w:cstheme="majorBidi"/>
            <w:color w:val="1F497D" w:themeColor="text2"/>
          </w:rPr>
          <w:alias w:val="Título"/>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60F8D" w:rsidRDefault="00381EF0" w:rsidP="00227536">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color w:val="1F497D" w:themeColor="text2"/>
                </w:rPr>
                <w:t>Proyecto para el Departamento de: Formación Docente Continua  y  Desarrollo Profesional Docente.</w:t>
              </w:r>
            </w:p>
          </w:tc>
        </w:sdtContent>
      </w:sdt>
      <w:sdt>
        <w:sdtPr>
          <w:rPr>
            <w:rFonts w:asciiTheme="majorHAnsi" w:eastAsiaTheme="majorEastAsia" w:hAnsiTheme="majorHAnsi" w:cstheme="majorBidi"/>
            <w:b/>
            <w:bCs/>
            <w:color w:val="4F81BD" w:themeColor="accent1"/>
          </w:rPr>
          <w:alias w:val="Año"/>
          <w:id w:val="77761609"/>
          <w:dataBinding w:prefixMappings="xmlns:ns0='http://schemas.microsoft.com/office/2006/coverPageProps'" w:xpath="/ns0:CoverPageProperties[1]/ns0:PublishDate[1]" w:storeItemID="{55AF091B-3C7A-41E3-B477-F2FDAA23CFDA}"/>
          <w:date w:fullDate="2013-03-04T00:00:00Z">
            <w:dateFormat w:val="yyyy"/>
            <w:lid w:val="es-ES"/>
            <w:storeMappedDataAs w:val="dateTime"/>
            <w:calendar w:val="gregorian"/>
          </w:date>
        </w:sdtPr>
        <w:sdtContent>
          <w:tc>
            <w:tcPr>
              <w:tcW w:w="1105" w:type="dxa"/>
            </w:tcPr>
            <w:p w:rsidR="00960F8D" w:rsidRDefault="009D7017">
              <w:pPr>
                <w:pStyle w:val="Encabezado"/>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rPr>
                <w:t>2013</w:t>
              </w:r>
            </w:p>
          </w:tc>
        </w:sdtContent>
      </w:sdt>
    </w:tr>
  </w:tbl>
  <w:sdt>
    <w:sdtPr>
      <w:id w:val="3132706"/>
      <w:docPartObj>
        <w:docPartGallery w:val="Page Numbers (Margins)"/>
        <w:docPartUnique/>
      </w:docPartObj>
    </w:sdtPr>
    <w:sdtContent>
      <w:p w:rsidR="00067F61" w:rsidRDefault="00910171">
        <w:pPr>
          <w:pStyle w:val="Encabezado"/>
        </w:pPr>
        <w:r w:rsidRPr="00910171">
          <w:rPr>
            <w:rFonts w:asciiTheme="majorHAnsi" w:eastAsiaTheme="majorEastAsia" w:hAnsiTheme="majorHAnsi" w:cstheme="majorBidi"/>
            <w:noProof/>
            <w:sz w:val="28"/>
            <w:szCs w:val="28"/>
          </w:rPr>
          <w:pict>
            <v:oval id="Oval 1" o:spid="_x0000_s2049"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A749uiPAgAAKQUAAA4AAAAAAAAAAAAAAAAALgIAAGRycy9lMm9Eb2MueG1sUEsBAi0AFAAGAAgA&#10;AAAhAPZYdBjWAAAAAwEAAA8AAAAAAAAAAAAAAAAA6QQAAGRycy9kb3ducmV2LnhtbFBLBQYAAAAA&#10;BAAEAPMAAADsBQAAAAA=&#10;" o:allowincell="f" fillcolor="#9bbb59 [3206]" stroked="f">
              <v:textbox inset="0,,0">
                <w:txbxContent>
                  <w:p w:rsidR="00067F61" w:rsidRDefault="00910171">
                    <w:pPr>
                      <w:rPr>
                        <w:rStyle w:val="Nmerodepgina"/>
                        <w:color w:val="FFFFFF" w:themeColor="background1"/>
                        <w:szCs w:val="24"/>
                      </w:rPr>
                    </w:pPr>
                    <w:r w:rsidRPr="00910171">
                      <w:fldChar w:fldCharType="begin"/>
                    </w:r>
                    <w:r w:rsidR="007C1065">
                      <w:instrText xml:space="preserve"> PAGE    \* MERGEFORMAT </w:instrText>
                    </w:r>
                    <w:r w:rsidRPr="00910171">
                      <w:fldChar w:fldCharType="separate"/>
                    </w:r>
                    <w:r w:rsidR="00F74DC5" w:rsidRPr="00F74DC5">
                      <w:rPr>
                        <w:rStyle w:val="Nmerodepgina"/>
                        <w:b/>
                        <w:noProof/>
                        <w:color w:val="FFFFFF" w:themeColor="background1"/>
                        <w:sz w:val="24"/>
                        <w:szCs w:val="24"/>
                      </w:rPr>
                      <w:t>13</w:t>
                    </w:r>
                    <w:r>
                      <w:rPr>
                        <w:rStyle w:val="Nmerodepgina"/>
                        <w:b/>
                        <w:noProof/>
                        <w:color w:val="FFFFFF" w:themeColor="background1"/>
                        <w:sz w:val="24"/>
                        <w:szCs w:val="24"/>
                      </w:rPr>
                      <w:fldChar w:fldCharType="end"/>
                    </w:r>
                  </w:p>
                </w:txbxContent>
              </v:textbox>
              <w10:wrap anchorx="margin"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3"/>
      </v:shape>
    </w:pict>
  </w:numPicBullet>
  <w:abstractNum w:abstractNumId="0">
    <w:nsid w:val="02912EA9"/>
    <w:multiLevelType w:val="hybridMultilevel"/>
    <w:tmpl w:val="AD74DFF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1C3F4B11"/>
    <w:multiLevelType w:val="hybridMultilevel"/>
    <w:tmpl w:val="384E6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7024ADE"/>
    <w:multiLevelType w:val="hybridMultilevel"/>
    <w:tmpl w:val="2584B21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9E6B5B"/>
    <w:multiLevelType w:val="hybridMultilevel"/>
    <w:tmpl w:val="C70EE67E"/>
    <w:lvl w:ilvl="0" w:tplc="0C0A0007">
      <w:start w:val="1"/>
      <w:numFmt w:val="bullet"/>
      <w:lvlText w:val=""/>
      <w:lvlPicBulletId w:val="0"/>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5D9C06F4"/>
    <w:multiLevelType w:val="hybridMultilevel"/>
    <w:tmpl w:val="A85078F6"/>
    <w:lvl w:ilvl="0" w:tplc="0C0A0007">
      <w:start w:val="1"/>
      <w:numFmt w:val="bullet"/>
      <w:lvlText w:val=""/>
      <w:lvlPicBulletId w:val="0"/>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61374C17"/>
    <w:multiLevelType w:val="hybridMultilevel"/>
    <w:tmpl w:val="CBB80236"/>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compat>
  <w:rsids>
    <w:rsidRoot w:val="00FC4028"/>
    <w:rsid w:val="000525BE"/>
    <w:rsid w:val="00067F61"/>
    <w:rsid w:val="000C466A"/>
    <w:rsid w:val="000D4719"/>
    <w:rsid w:val="001B0020"/>
    <w:rsid w:val="001E5C29"/>
    <w:rsid w:val="002028A5"/>
    <w:rsid w:val="0020389E"/>
    <w:rsid w:val="00227536"/>
    <w:rsid w:val="002509E3"/>
    <w:rsid w:val="0025424E"/>
    <w:rsid w:val="002554E8"/>
    <w:rsid w:val="00273117"/>
    <w:rsid w:val="002E2EB9"/>
    <w:rsid w:val="002F753D"/>
    <w:rsid w:val="00334F24"/>
    <w:rsid w:val="00367E31"/>
    <w:rsid w:val="00381EF0"/>
    <w:rsid w:val="00382B9A"/>
    <w:rsid w:val="003B2AEC"/>
    <w:rsid w:val="003D40B8"/>
    <w:rsid w:val="004961EF"/>
    <w:rsid w:val="0051374B"/>
    <w:rsid w:val="0052304B"/>
    <w:rsid w:val="00535A79"/>
    <w:rsid w:val="00540CE8"/>
    <w:rsid w:val="00540F90"/>
    <w:rsid w:val="005474A8"/>
    <w:rsid w:val="00556AC3"/>
    <w:rsid w:val="0056798F"/>
    <w:rsid w:val="005C13D6"/>
    <w:rsid w:val="005F1C3B"/>
    <w:rsid w:val="00656BE5"/>
    <w:rsid w:val="006677B9"/>
    <w:rsid w:val="0067696D"/>
    <w:rsid w:val="00702BBF"/>
    <w:rsid w:val="007260E7"/>
    <w:rsid w:val="007630C7"/>
    <w:rsid w:val="00771818"/>
    <w:rsid w:val="007B300D"/>
    <w:rsid w:val="007C1065"/>
    <w:rsid w:val="007D38AE"/>
    <w:rsid w:val="007E5B0A"/>
    <w:rsid w:val="0080639C"/>
    <w:rsid w:val="00852BD7"/>
    <w:rsid w:val="00854323"/>
    <w:rsid w:val="008654DE"/>
    <w:rsid w:val="00873AB6"/>
    <w:rsid w:val="0087473A"/>
    <w:rsid w:val="008A1F5D"/>
    <w:rsid w:val="008B4D0B"/>
    <w:rsid w:val="00910171"/>
    <w:rsid w:val="00931C6D"/>
    <w:rsid w:val="009362E9"/>
    <w:rsid w:val="00940A56"/>
    <w:rsid w:val="009540A4"/>
    <w:rsid w:val="00960F8D"/>
    <w:rsid w:val="00961090"/>
    <w:rsid w:val="0098033D"/>
    <w:rsid w:val="00982C21"/>
    <w:rsid w:val="009B0477"/>
    <w:rsid w:val="009B3641"/>
    <w:rsid w:val="009D7017"/>
    <w:rsid w:val="009F1A37"/>
    <w:rsid w:val="00A0716F"/>
    <w:rsid w:val="00A236E2"/>
    <w:rsid w:val="00AB2BB9"/>
    <w:rsid w:val="00B3199B"/>
    <w:rsid w:val="00B66CD0"/>
    <w:rsid w:val="00B945AA"/>
    <w:rsid w:val="00B95B6C"/>
    <w:rsid w:val="00BE41DC"/>
    <w:rsid w:val="00C972BE"/>
    <w:rsid w:val="00CD499A"/>
    <w:rsid w:val="00D207D2"/>
    <w:rsid w:val="00D63A0D"/>
    <w:rsid w:val="00D86E51"/>
    <w:rsid w:val="00DA6B61"/>
    <w:rsid w:val="00DB648B"/>
    <w:rsid w:val="00DC5C5F"/>
    <w:rsid w:val="00E1213A"/>
    <w:rsid w:val="00E23483"/>
    <w:rsid w:val="00E418C5"/>
    <w:rsid w:val="00E83529"/>
    <w:rsid w:val="00EC1AAE"/>
    <w:rsid w:val="00ED1982"/>
    <w:rsid w:val="00EE3609"/>
    <w:rsid w:val="00EF5CE6"/>
    <w:rsid w:val="00F43570"/>
    <w:rsid w:val="00F52880"/>
    <w:rsid w:val="00F63428"/>
    <w:rsid w:val="00F74DC5"/>
    <w:rsid w:val="00FB55D3"/>
    <w:rsid w:val="00FB75C0"/>
    <w:rsid w:val="00FC4028"/>
    <w:rsid w:val="00FE11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4" type="connector" idref="#AutoShape 30"/>
        <o:r id="V:Rule5" type="connector" idref="#AutoShape 19"/>
        <o:r id="V:Rule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8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02BBF"/>
    <w:pPr>
      <w:spacing w:after="0" w:line="240" w:lineRule="auto"/>
    </w:pPr>
  </w:style>
  <w:style w:type="character" w:customStyle="1" w:styleId="SinespaciadoCar">
    <w:name w:val="Sin espaciado Car"/>
    <w:basedOn w:val="Fuentedeprrafopredeter"/>
    <w:link w:val="Sinespaciado"/>
    <w:uiPriority w:val="1"/>
    <w:rsid w:val="00702BBF"/>
    <w:rPr>
      <w:rFonts w:eastAsiaTheme="minorEastAsia"/>
    </w:rPr>
  </w:style>
  <w:style w:type="paragraph" w:styleId="Textodeglobo">
    <w:name w:val="Balloon Text"/>
    <w:basedOn w:val="Normal"/>
    <w:link w:val="TextodegloboCar"/>
    <w:uiPriority w:val="99"/>
    <w:semiHidden/>
    <w:unhideWhenUsed/>
    <w:rsid w:val="00702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BBF"/>
    <w:rPr>
      <w:rFonts w:ascii="Tahoma" w:hAnsi="Tahoma" w:cs="Tahoma"/>
      <w:sz w:val="16"/>
      <w:szCs w:val="16"/>
    </w:rPr>
  </w:style>
  <w:style w:type="paragraph" w:styleId="Prrafodelista">
    <w:name w:val="List Paragraph"/>
    <w:basedOn w:val="Normal"/>
    <w:uiPriority w:val="34"/>
    <w:qFormat/>
    <w:rsid w:val="007D38AE"/>
    <w:pPr>
      <w:ind w:left="720"/>
      <w:contextualSpacing/>
    </w:pPr>
  </w:style>
  <w:style w:type="paragraph" w:styleId="Encabezado">
    <w:name w:val="header"/>
    <w:basedOn w:val="Normal"/>
    <w:link w:val="EncabezadoCar"/>
    <w:uiPriority w:val="99"/>
    <w:unhideWhenUsed/>
    <w:rsid w:val="00D207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7D2"/>
  </w:style>
  <w:style w:type="paragraph" w:styleId="Piedepgina">
    <w:name w:val="footer"/>
    <w:basedOn w:val="Normal"/>
    <w:link w:val="PiedepginaCar"/>
    <w:uiPriority w:val="99"/>
    <w:unhideWhenUsed/>
    <w:rsid w:val="00D207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07D2"/>
  </w:style>
  <w:style w:type="character" w:styleId="Nmerodepgina">
    <w:name w:val="page number"/>
    <w:basedOn w:val="Fuentedeprrafopredeter"/>
    <w:uiPriority w:val="99"/>
    <w:unhideWhenUsed/>
    <w:rsid w:val="00D207D2"/>
    <w:rPr>
      <w:rFonts w:eastAsiaTheme="minorEastAsia" w:cstheme="minorBidi"/>
      <w:bCs w:val="0"/>
      <w:iCs w:val="0"/>
      <w:szCs w:val="22"/>
      <w:lang w:val="es-ES"/>
    </w:rPr>
  </w:style>
  <w:style w:type="paragraph" w:styleId="Textonotaalfinal">
    <w:name w:val="endnote text"/>
    <w:basedOn w:val="Normal"/>
    <w:link w:val="TextonotaalfinalCar"/>
    <w:uiPriority w:val="99"/>
    <w:semiHidden/>
    <w:unhideWhenUsed/>
    <w:rsid w:val="00D207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207D2"/>
    <w:rPr>
      <w:sz w:val="20"/>
      <w:szCs w:val="20"/>
    </w:rPr>
  </w:style>
  <w:style w:type="character" w:styleId="Refdenotaalfinal">
    <w:name w:val="endnote reference"/>
    <w:basedOn w:val="Fuentedeprrafopredeter"/>
    <w:uiPriority w:val="99"/>
    <w:semiHidden/>
    <w:unhideWhenUsed/>
    <w:rsid w:val="00D207D2"/>
    <w:rPr>
      <w:vertAlign w:val="superscript"/>
    </w:rPr>
  </w:style>
  <w:style w:type="paragraph" w:styleId="Textonotapie">
    <w:name w:val="footnote text"/>
    <w:basedOn w:val="Normal"/>
    <w:link w:val="TextonotapieCar"/>
    <w:uiPriority w:val="99"/>
    <w:semiHidden/>
    <w:unhideWhenUsed/>
    <w:rsid w:val="008063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639C"/>
    <w:rPr>
      <w:sz w:val="20"/>
      <w:szCs w:val="20"/>
    </w:rPr>
  </w:style>
  <w:style w:type="character" w:styleId="Refdenotaalpie">
    <w:name w:val="footnote reference"/>
    <w:basedOn w:val="Fuentedeprrafopredeter"/>
    <w:uiPriority w:val="99"/>
    <w:semiHidden/>
    <w:unhideWhenUsed/>
    <w:rsid w:val="0080639C"/>
    <w:rPr>
      <w:vertAlign w:val="superscript"/>
    </w:rPr>
  </w:style>
  <w:style w:type="table" w:styleId="Tablaconcuadrcula">
    <w:name w:val="Table Grid"/>
    <w:basedOn w:val="Tablanormal"/>
    <w:uiPriority w:val="59"/>
    <w:rsid w:val="00806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81EF0"/>
    <w:pPr>
      <w:spacing w:after="0" w:line="240" w:lineRule="auto"/>
    </w:pPr>
    <w:rPr>
      <w:rFonts w:eastAsiaTheme="minorHAnsi"/>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02BBF"/>
    <w:pPr>
      <w:spacing w:after="0" w:line="240" w:lineRule="auto"/>
    </w:pPr>
  </w:style>
  <w:style w:type="character" w:customStyle="1" w:styleId="SinespaciadoCar">
    <w:name w:val="Sin espaciado Car"/>
    <w:basedOn w:val="Fuentedeprrafopredeter"/>
    <w:link w:val="Sinespaciado"/>
    <w:uiPriority w:val="1"/>
    <w:rsid w:val="00702BBF"/>
    <w:rPr>
      <w:rFonts w:eastAsiaTheme="minorEastAsia"/>
    </w:rPr>
  </w:style>
  <w:style w:type="paragraph" w:styleId="Textodeglobo">
    <w:name w:val="Balloon Text"/>
    <w:basedOn w:val="Normal"/>
    <w:link w:val="TextodegloboCar"/>
    <w:uiPriority w:val="99"/>
    <w:semiHidden/>
    <w:unhideWhenUsed/>
    <w:rsid w:val="00702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BBF"/>
    <w:rPr>
      <w:rFonts w:ascii="Tahoma" w:hAnsi="Tahoma" w:cs="Tahoma"/>
      <w:sz w:val="16"/>
      <w:szCs w:val="16"/>
    </w:rPr>
  </w:style>
  <w:style w:type="paragraph" w:styleId="Prrafodelista">
    <w:name w:val="List Paragraph"/>
    <w:basedOn w:val="Normal"/>
    <w:uiPriority w:val="34"/>
    <w:qFormat/>
    <w:rsid w:val="007D38AE"/>
    <w:pPr>
      <w:ind w:left="720"/>
      <w:contextualSpacing/>
    </w:pPr>
  </w:style>
  <w:style w:type="paragraph" w:styleId="Encabezado">
    <w:name w:val="header"/>
    <w:basedOn w:val="Normal"/>
    <w:link w:val="EncabezadoCar"/>
    <w:uiPriority w:val="99"/>
    <w:unhideWhenUsed/>
    <w:rsid w:val="00D207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7D2"/>
  </w:style>
  <w:style w:type="paragraph" w:styleId="Piedepgina">
    <w:name w:val="footer"/>
    <w:basedOn w:val="Normal"/>
    <w:link w:val="PiedepginaCar"/>
    <w:uiPriority w:val="99"/>
    <w:unhideWhenUsed/>
    <w:rsid w:val="00D207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07D2"/>
  </w:style>
  <w:style w:type="character" w:styleId="Nmerodepgina">
    <w:name w:val="page number"/>
    <w:basedOn w:val="Fuentedeprrafopredeter"/>
    <w:uiPriority w:val="99"/>
    <w:unhideWhenUsed/>
    <w:rsid w:val="00D207D2"/>
    <w:rPr>
      <w:rFonts w:eastAsiaTheme="minorEastAsia" w:cstheme="minorBidi"/>
      <w:bCs w:val="0"/>
      <w:iCs w:val="0"/>
      <w:szCs w:val="22"/>
      <w:lang w:val="es-ES"/>
    </w:rPr>
  </w:style>
  <w:style w:type="paragraph" w:styleId="Textonotaalfinal">
    <w:name w:val="endnote text"/>
    <w:basedOn w:val="Normal"/>
    <w:link w:val="TextonotaalfinalCar"/>
    <w:uiPriority w:val="99"/>
    <w:semiHidden/>
    <w:unhideWhenUsed/>
    <w:rsid w:val="00D207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207D2"/>
    <w:rPr>
      <w:sz w:val="20"/>
      <w:szCs w:val="20"/>
    </w:rPr>
  </w:style>
  <w:style w:type="character" w:styleId="Refdenotaalfinal">
    <w:name w:val="endnote reference"/>
    <w:basedOn w:val="Fuentedeprrafopredeter"/>
    <w:uiPriority w:val="99"/>
    <w:semiHidden/>
    <w:unhideWhenUsed/>
    <w:rsid w:val="00D207D2"/>
    <w:rPr>
      <w:vertAlign w:val="superscript"/>
    </w:rPr>
  </w:style>
  <w:style w:type="paragraph" w:styleId="Textonotapie">
    <w:name w:val="footnote text"/>
    <w:basedOn w:val="Normal"/>
    <w:link w:val="TextonotapieCar"/>
    <w:uiPriority w:val="99"/>
    <w:semiHidden/>
    <w:unhideWhenUsed/>
    <w:rsid w:val="008063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639C"/>
    <w:rPr>
      <w:sz w:val="20"/>
      <w:szCs w:val="20"/>
    </w:rPr>
  </w:style>
  <w:style w:type="character" w:styleId="Refdenotaalpie">
    <w:name w:val="footnote reference"/>
    <w:basedOn w:val="Fuentedeprrafopredeter"/>
    <w:uiPriority w:val="99"/>
    <w:semiHidden/>
    <w:unhideWhenUsed/>
    <w:rsid w:val="0080639C"/>
    <w:rPr>
      <w:vertAlign w:val="superscript"/>
    </w:rPr>
  </w:style>
  <w:style w:type="table" w:styleId="Tablaconcuadrcula">
    <w:name w:val="Table Grid"/>
    <w:basedOn w:val="Tablanormal"/>
    <w:uiPriority w:val="59"/>
    <w:rsid w:val="00806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81EF0"/>
    <w:pPr>
      <w:spacing w:after="0" w:line="240" w:lineRule="auto"/>
    </w:pPr>
    <w:rPr>
      <w:rFonts w:eastAsiaTheme="minorHAnsi"/>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747E85D35C4705B2F29F93E0C5DD13"/>
        <w:category>
          <w:name w:val="General"/>
          <w:gallery w:val="placeholder"/>
        </w:category>
        <w:types>
          <w:type w:val="bbPlcHdr"/>
        </w:types>
        <w:behaviors>
          <w:behavior w:val="content"/>
        </w:behaviors>
        <w:guid w:val="{FF10B6B0-0D3B-4D96-927E-67BCA644B7AF}"/>
      </w:docPartPr>
      <w:docPartBody>
        <w:p w:rsidR="005045F9" w:rsidRDefault="007D087D" w:rsidP="007D087D">
          <w:pPr>
            <w:pStyle w:val="BB747E85D35C4705B2F29F93E0C5DD13"/>
          </w:pPr>
          <w:r>
            <w:rPr>
              <w:rFonts w:asciiTheme="majorHAnsi" w:eastAsiaTheme="majorEastAsia" w:hAnsiTheme="majorHAnsi" w:cstheme="majorBidi"/>
              <w:b/>
              <w:bCs/>
              <w:color w:val="4F81BD" w:themeColor="accent1"/>
              <w:sz w:val="48"/>
              <w:szCs w:val="48"/>
            </w:rPr>
            <w:t>[Escriba el título del documento]</w:t>
          </w:r>
        </w:p>
      </w:docPartBody>
    </w:docPart>
    <w:docPart>
      <w:docPartPr>
        <w:name w:val="DBA0530E8E5A41D7902EA0840FB7FAD7"/>
        <w:category>
          <w:name w:val="General"/>
          <w:gallery w:val="placeholder"/>
        </w:category>
        <w:types>
          <w:type w:val="bbPlcHdr"/>
        </w:types>
        <w:behaviors>
          <w:behavior w:val="content"/>
        </w:behaviors>
        <w:guid w:val="{1B83600A-B9D2-49DD-A1B8-10971BEABB92}"/>
      </w:docPartPr>
      <w:docPartBody>
        <w:p w:rsidR="005045F9" w:rsidRDefault="007D087D" w:rsidP="007D087D">
          <w:pPr>
            <w:pStyle w:val="DBA0530E8E5A41D7902EA0840FB7FAD7"/>
          </w:pPr>
          <w:r>
            <w:rPr>
              <w:color w:val="EEECE1" w:themeColor="background2"/>
              <w:sz w:val="28"/>
              <w:szCs w:val="28"/>
            </w:rPr>
            <w:t>[Escriba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 BLANC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30B50"/>
    <w:rsid w:val="003F07E2"/>
    <w:rsid w:val="00430B50"/>
    <w:rsid w:val="005045F9"/>
    <w:rsid w:val="005869EB"/>
    <w:rsid w:val="007D087D"/>
    <w:rsid w:val="008F36D9"/>
    <w:rsid w:val="00F2381D"/>
    <w:rsid w:val="00FA4106"/>
    <w:rsid w:val="00FB25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B21060B64642B79D9EBFB2E9A2594C">
    <w:name w:val="21B21060B64642B79D9EBFB2E9A2594C"/>
    <w:rsid w:val="00430B50"/>
  </w:style>
  <w:style w:type="paragraph" w:customStyle="1" w:styleId="EBD6354192DD4802AFE32D7DF004EF22">
    <w:name w:val="EBD6354192DD4802AFE32D7DF004EF22"/>
    <w:rsid w:val="00430B50"/>
  </w:style>
  <w:style w:type="paragraph" w:customStyle="1" w:styleId="530A84F9C7914A7DAF2F371730025421">
    <w:name w:val="530A84F9C7914A7DAF2F371730025421"/>
    <w:rsid w:val="00430B50"/>
  </w:style>
  <w:style w:type="paragraph" w:customStyle="1" w:styleId="6043B03DFBE84468B15B6B2C87B0100F">
    <w:name w:val="6043B03DFBE84468B15B6B2C87B0100F"/>
    <w:rsid w:val="00430B50"/>
  </w:style>
  <w:style w:type="paragraph" w:customStyle="1" w:styleId="1E1FD3AD648B4F96AFA9D1355C5BF32C">
    <w:name w:val="1E1FD3AD648B4F96AFA9D1355C5BF32C"/>
    <w:rsid w:val="00430B50"/>
  </w:style>
  <w:style w:type="paragraph" w:customStyle="1" w:styleId="E1A603616D93471785A283F264047190">
    <w:name w:val="E1A603616D93471785A283F264047190"/>
    <w:rsid w:val="00430B50"/>
  </w:style>
  <w:style w:type="paragraph" w:customStyle="1" w:styleId="F5197C02614049FBA7D61B0A2D4A4541">
    <w:name w:val="F5197C02614049FBA7D61B0A2D4A4541"/>
    <w:rsid w:val="00430B50"/>
  </w:style>
  <w:style w:type="paragraph" w:customStyle="1" w:styleId="1E185A92CFD64D3D9E8EA17BDE0B605D">
    <w:name w:val="1E185A92CFD64D3D9E8EA17BDE0B605D"/>
    <w:rsid w:val="00430B50"/>
  </w:style>
  <w:style w:type="paragraph" w:customStyle="1" w:styleId="C222DBDC40A2482BA89BD98043D161D2">
    <w:name w:val="C222DBDC40A2482BA89BD98043D161D2"/>
    <w:rsid w:val="00430B50"/>
  </w:style>
  <w:style w:type="paragraph" w:customStyle="1" w:styleId="A9DBA8F3DBF74A74B87EF868D545A0FB">
    <w:name w:val="A9DBA8F3DBF74A74B87EF868D545A0FB"/>
    <w:rsid w:val="00430B50"/>
  </w:style>
  <w:style w:type="paragraph" w:customStyle="1" w:styleId="DA2D9D4C731849BD9E3BBB92A3D6C34D">
    <w:name w:val="DA2D9D4C731849BD9E3BBB92A3D6C34D"/>
    <w:rsid w:val="00430B50"/>
  </w:style>
  <w:style w:type="paragraph" w:customStyle="1" w:styleId="FE9F799C0D734159920189085274FA3F">
    <w:name w:val="FE9F799C0D734159920189085274FA3F"/>
    <w:rsid w:val="00430B50"/>
  </w:style>
  <w:style w:type="paragraph" w:customStyle="1" w:styleId="02ED73C1312A4855B7479B52A3F64CB9">
    <w:name w:val="02ED73C1312A4855B7479B52A3F64CB9"/>
    <w:rsid w:val="00430B50"/>
  </w:style>
  <w:style w:type="paragraph" w:customStyle="1" w:styleId="8DA8D85D16404113B7ECD0EEC25DE481">
    <w:name w:val="8DA8D85D16404113B7ECD0EEC25DE481"/>
    <w:rsid w:val="00430B50"/>
  </w:style>
  <w:style w:type="paragraph" w:customStyle="1" w:styleId="FFA0912CC81247828818313CD7B905EC">
    <w:name w:val="FFA0912CC81247828818313CD7B905EC"/>
    <w:rsid w:val="00430B50"/>
  </w:style>
  <w:style w:type="paragraph" w:customStyle="1" w:styleId="C640A2824CAD425FAAD0161051EC994E">
    <w:name w:val="C640A2824CAD425FAAD0161051EC994E"/>
    <w:rsid w:val="00430B50"/>
  </w:style>
  <w:style w:type="paragraph" w:customStyle="1" w:styleId="6C3C6AAF575044AE9E50C4BB22EC0D7B">
    <w:name w:val="6C3C6AAF575044AE9E50C4BB22EC0D7B"/>
    <w:rsid w:val="00430B50"/>
  </w:style>
  <w:style w:type="paragraph" w:customStyle="1" w:styleId="3FF8E2C07FBB4121ABA941070DB89670">
    <w:name w:val="3FF8E2C07FBB4121ABA941070DB89670"/>
    <w:rsid w:val="00430B50"/>
  </w:style>
  <w:style w:type="paragraph" w:customStyle="1" w:styleId="A0FE013737E2438F9DFD7374FCDD2DD9">
    <w:name w:val="A0FE013737E2438F9DFD7374FCDD2DD9"/>
    <w:rsid w:val="00430B50"/>
  </w:style>
  <w:style w:type="paragraph" w:customStyle="1" w:styleId="C49DDB73BDA4459AA58A26775C054797">
    <w:name w:val="C49DDB73BDA4459AA58A26775C054797"/>
    <w:rsid w:val="00430B50"/>
  </w:style>
  <w:style w:type="paragraph" w:customStyle="1" w:styleId="A99FC74059C945D5906A57DC9847D080">
    <w:name w:val="A99FC74059C945D5906A57DC9847D080"/>
    <w:rsid w:val="00430B50"/>
  </w:style>
  <w:style w:type="paragraph" w:customStyle="1" w:styleId="900E51B1BCE548C0A0050B46367124B9">
    <w:name w:val="900E51B1BCE548C0A0050B46367124B9"/>
    <w:rsid w:val="00430B50"/>
  </w:style>
  <w:style w:type="paragraph" w:customStyle="1" w:styleId="A0628E8FE6764D1BAA653C206C78A35F">
    <w:name w:val="A0628E8FE6764D1BAA653C206C78A35F"/>
    <w:rsid w:val="00430B50"/>
  </w:style>
  <w:style w:type="paragraph" w:customStyle="1" w:styleId="BFFDCB6F3D3E40AFA6822A5E50991C82">
    <w:name w:val="BFFDCB6F3D3E40AFA6822A5E50991C82"/>
    <w:rsid w:val="00430B50"/>
  </w:style>
  <w:style w:type="paragraph" w:customStyle="1" w:styleId="5F77A8F9C93C4FE5B46946E451B52D47">
    <w:name w:val="5F77A8F9C93C4FE5B46946E451B52D47"/>
    <w:rsid w:val="00430B50"/>
  </w:style>
  <w:style w:type="paragraph" w:customStyle="1" w:styleId="82E04C212D3241129A7B92B323AA90AE">
    <w:name w:val="82E04C212D3241129A7B92B323AA90AE"/>
    <w:rsid w:val="00430B50"/>
  </w:style>
  <w:style w:type="paragraph" w:customStyle="1" w:styleId="7AEC8D898FEA42978D48917054C0371B">
    <w:name w:val="7AEC8D898FEA42978D48917054C0371B"/>
    <w:rsid w:val="00430B50"/>
  </w:style>
  <w:style w:type="paragraph" w:customStyle="1" w:styleId="2E034D7604914113B60309CA7F713806">
    <w:name w:val="2E034D7604914113B60309CA7F713806"/>
    <w:rsid w:val="00430B50"/>
  </w:style>
  <w:style w:type="paragraph" w:customStyle="1" w:styleId="E96255CE048E454CAAD454BE802B9509">
    <w:name w:val="E96255CE048E454CAAD454BE802B9509"/>
    <w:rsid w:val="00430B50"/>
  </w:style>
  <w:style w:type="paragraph" w:customStyle="1" w:styleId="FBC2F4B7E616457E83D5069315B74DF0">
    <w:name w:val="FBC2F4B7E616457E83D5069315B74DF0"/>
    <w:rsid w:val="00430B50"/>
  </w:style>
  <w:style w:type="paragraph" w:customStyle="1" w:styleId="459C5F1900A1464481530795525758C9">
    <w:name w:val="459C5F1900A1464481530795525758C9"/>
    <w:rsid w:val="00430B50"/>
  </w:style>
  <w:style w:type="paragraph" w:customStyle="1" w:styleId="41888D34AC9C4517B0EE5677DB849A4C">
    <w:name w:val="41888D34AC9C4517B0EE5677DB849A4C"/>
    <w:rsid w:val="00430B50"/>
  </w:style>
  <w:style w:type="paragraph" w:customStyle="1" w:styleId="D227EE1357874D59AE389B2FB26CE177">
    <w:name w:val="D227EE1357874D59AE389B2FB26CE177"/>
    <w:rsid w:val="00430B50"/>
  </w:style>
  <w:style w:type="paragraph" w:customStyle="1" w:styleId="0C90E24FAC9C4540B167C8DEEAB03990">
    <w:name w:val="0C90E24FAC9C4540B167C8DEEAB03990"/>
    <w:rsid w:val="00430B50"/>
  </w:style>
  <w:style w:type="paragraph" w:customStyle="1" w:styleId="9680657B7CAB43A183217923F48F1890">
    <w:name w:val="9680657B7CAB43A183217923F48F1890"/>
    <w:rsid w:val="00430B50"/>
  </w:style>
  <w:style w:type="paragraph" w:customStyle="1" w:styleId="A7CDA077C3704027BE5842810F963D25">
    <w:name w:val="A7CDA077C3704027BE5842810F963D25"/>
    <w:rsid w:val="00430B50"/>
  </w:style>
  <w:style w:type="paragraph" w:customStyle="1" w:styleId="8B371C69726045AE997A5F11902C7436">
    <w:name w:val="8B371C69726045AE997A5F11902C7436"/>
    <w:rsid w:val="00430B50"/>
  </w:style>
  <w:style w:type="paragraph" w:customStyle="1" w:styleId="10DC8C97A0FB4819AF8EFA09096BC30E">
    <w:name w:val="10DC8C97A0FB4819AF8EFA09096BC30E"/>
    <w:rsid w:val="00430B50"/>
  </w:style>
  <w:style w:type="paragraph" w:customStyle="1" w:styleId="516D9BAFBE3141AEB04B7D09CD4DAABB">
    <w:name w:val="516D9BAFBE3141AEB04B7D09CD4DAABB"/>
    <w:rsid w:val="00430B50"/>
  </w:style>
  <w:style w:type="paragraph" w:customStyle="1" w:styleId="D23672BD5E6249B182309382870B6DAE">
    <w:name w:val="D23672BD5E6249B182309382870B6DAE"/>
    <w:rsid w:val="00430B50"/>
  </w:style>
  <w:style w:type="paragraph" w:customStyle="1" w:styleId="F6B01DF6D68646D28361E73B2B26BF4D">
    <w:name w:val="F6B01DF6D68646D28361E73B2B26BF4D"/>
    <w:rsid w:val="00430B50"/>
  </w:style>
  <w:style w:type="paragraph" w:customStyle="1" w:styleId="F6C1DE5EC1DB44F1A8A80B1042ECB844">
    <w:name w:val="F6C1DE5EC1DB44F1A8A80B1042ECB844"/>
    <w:rsid w:val="00430B50"/>
  </w:style>
  <w:style w:type="paragraph" w:customStyle="1" w:styleId="155F7EE2062545FAA77D500439DBBA69">
    <w:name w:val="155F7EE2062545FAA77D500439DBBA69"/>
    <w:rsid w:val="007D087D"/>
  </w:style>
  <w:style w:type="paragraph" w:customStyle="1" w:styleId="9BFB6B31514D42378E7781982F1842B8">
    <w:name w:val="9BFB6B31514D42378E7781982F1842B8"/>
    <w:rsid w:val="007D087D"/>
  </w:style>
  <w:style w:type="paragraph" w:customStyle="1" w:styleId="4A8FD91054EF4487BCCAC26CC5E71473">
    <w:name w:val="4A8FD91054EF4487BCCAC26CC5E71473"/>
    <w:rsid w:val="007D087D"/>
  </w:style>
  <w:style w:type="paragraph" w:customStyle="1" w:styleId="6BCE89E75BFF407F840A9112BFBDFFD4">
    <w:name w:val="6BCE89E75BFF407F840A9112BFBDFFD4"/>
    <w:rsid w:val="007D087D"/>
  </w:style>
  <w:style w:type="paragraph" w:customStyle="1" w:styleId="F4BDFC16AD4B4AD0A347D6A8B18069DA">
    <w:name w:val="F4BDFC16AD4B4AD0A347D6A8B18069DA"/>
    <w:rsid w:val="007D087D"/>
  </w:style>
  <w:style w:type="paragraph" w:customStyle="1" w:styleId="BB9AE00D7A6A401A932ED3937023B9DD">
    <w:name w:val="BB9AE00D7A6A401A932ED3937023B9DD"/>
    <w:rsid w:val="007D087D"/>
  </w:style>
  <w:style w:type="paragraph" w:customStyle="1" w:styleId="EA4F3F50D8D54EE1B6C9BC6C4BC0AD18">
    <w:name w:val="EA4F3F50D8D54EE1B6C9BC6C4BC0AD18"/>
    <w:rsid w:val="007D087D"/>
  </w:style>
  <w:style w:type="paragraph" w:customStyle="1" w:styleId="EF5DE9449E354F8AA8C7D77789992C9A">
    <w:name w:val="EF5DE9449E354F8AA8C7D77789992C9A"/>
    <w:rsid w:val="007D087D"/>
  </w:style>
  <w:style w:type="paragraph" w:customStyle="1" w:styleId="31194C89031A4723BBD817FD19926A70">
    <w:name w:val="31194C89031A4723BBD817FD19926A70"/>
    <w:rsid w:val="007D087D"/>
  </w:style>
  <w:style w:type="paragraph" w:customStyle="1" w:styleId="CF6E81DAC1C0435287BA94C947B7D9E3">
    <w:name w:val="CF6E81DAC1C0435287BA94C947B7D9E3"/>
    <w:rsid w:val="007D087D"/>
  </w:style>
  <w:style w:type="paragraph" w:customStyle="1" w:styleId="154F659C381E4A56884A44FD9791385B">
    <w:name w:val="154F659C381E4A56884A44FD9791385B"/>
    <w:rsid w:val="007D087D"/>
  </w:style>
  <w:style w:type="paragraph" w:customStyle="1" w:styleId="2952AAE8762D4828BC21F1B16069A725">
    <w:name w:val="2952AAE8762D4828BC21F1B16069A725"/>
    <w:rsid w:val="007D087D"/>
  </w:style>
  <w:style w:type="paragraph" w:customStyle="1" w:styleId="F89198D180424E18BA7B6F7107F6DA5D">
    <w:name w:val="F89198D180424E18BA7B6F7107F6DA5D"/>
    <w:rsid w:val="007D087D"/>
  </w:style>
  <w:style w:type="paragraph" w:customStyle="1" w:styleId="BB747E85D35C4705B2F29F93E0C5DD13">
    <w:name w:val="BB747E85D35C4705B2F29F93E0C5DD13"/>
    <w:rsid w:val="007D087D"/>
  </w:style>
  <w:style w:type="paragraph" w:customStyle="1" w:styleId="DBA0530E8E5A41D7902EA0840FB7FAD7">
    <w:name w:val="DBA0530E8E5A41D7902EA0840FB7FAD7"/>
    <w:rsid w:val="007D087D"/>
  </w:style>
  <w:style w:type="paragraph" w:customStyle="1" w:styleId="07295890206147EA90317AFDD174C2B0">
    <w:name w:val="07295890206147EA90317AFDD174C2B0"/>
    <w:rsid w:val="007D087D"/>
  </w:style>
  <w:style w:type="paragraph" w:customStyle="1" w:styleId="794C95F5B0A8461990C64F6939C44892">
    <w:name w:val="794C95F5B0A8461990C64F6939C44892"/>
    <w:rsid w:val="007D087D"/>
  </w:style>
  <w:style w:type="paragraph" w:customStyle="1" w:styleId="87C7EA839ACE4DD195B87474664DD5EC">
    <w:name w:val="87C7EA839ACE4DD195B87474664DD5EC"/>
    <w:rsid w:val="007D08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2013-03-04T00:00:00</PublishDate>
  <Abstract>                                                                                                                                                                                    Lic.: Caduc, Andrea Viviana                                                                                         Año: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7384A4-9818-438E-A372-EDF5B887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3021</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Proyecto para el Departamento de: Formación Docente Continua  y  Desarrollo Profesional Docente.</vt:lpstr>
    </vt:vector>
  </TitlesOfParts>
  <Company>SoftPack©</Company>
  <LinksUpToDate>false</LinksUpToDate>
  <CharactersWithSpaces>19598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para el Departamento de: Formación Docente Continua  y  Desarrollo Profesional Docente.</dc:title>
  <dc:subject>Instituto Superior de Formación Docente “Sañogasta”</dc:subject>
  <dc:creator>Caduc Andrea</dc:creator>
  <cp:lastModifiedBy>Ezequiel</cp:lastModifiedBy>
  <cp:revision>4</cp:revision>
  <cp:lastPrinted>2013-03-03T21:57:00Z</cp:lastPrinted>
  <dcterms:created xsi:type="dcterms:W3CDTF">2013-03-03T19:35:00Z</dcterms:created>
  <dcterms:modified xsi:type="dcterms:W3CDTF">2013-03-03T21:57:00Z</dcterms:modified>
</cp:coreProperties>
</file>